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34372">
      <w:pPr>
        <w:keepNext w:val="0"/>
        <w:keepLines w:val="0"/>
        <w:pageBreakBefore w:val="0"/>
        <w:kinsoku/>
        <w:wordWrap/>
        <w:overflowPunct/>
        <w:topLinePunct w:val="0"/>
        <w:autoSpaceDE/>
        <w:autoSpaceDN/>
        <w:bidi w:val="0"/>
        <w:adjustRightInd/>
        <w:snapToGrid/>
        <w:spacing w:line="240" w:lineRule="auto"/>
        <w:ind w:left="-3" w:leftChars="-495" w:hanging="1036" w:hangingChars="288"/>
        <w:rPr>
          <w:rFonts w:hint="eastAsia" w:ascii="微软雅黑" w:hAnsi="微软雅黑" w:eastAsia="微软雅黑" w:cs="微软雅黑"/>
          <w:color w:val="44546A" w:themeColor="text2"/>
          <w:sz w:val="36"/>
          <w:szCs w:val="44"/>
          <w:lang w:val="en-US" w:eastAsia="zh-CN"/>
          <w14:textFill>
            <w14:solidFill>
              <w14:schemeClr w14:val="tx2"/>
            </w14:solidFill>
          </w14:textFill>
        </w:rPr>
      </w:pPr>
    </w:p>
    <w:p w14:paraId="5F9F4C51">
      <w:pPr>
        <w:keepNext w:val="0"/>
        <w:keepLines w:val="0"/>
        <w:pageBreakBefore w:val="0"/>
        <w:kinsoku/>
        <w:wordWrap/>
        <w:overflowPunct/>
        <w:topLinePunct w:val="0"/>
        <w:autoSpaceDE/>
        <w:autoSpaceDN/>
        <w:bidi w:val="0"/>
        <w:adjustRightInd/>
        <w:snapToGrid/>
        <w:spacing w:line="240" w:lineRule="auto"/>
        <w:ind w:left="-1021" w:leftChars="-494" w:hanging="16" w:firstLineChars="0"/>
        <w:rPr>
          <w:rFonts w:hint="eastAsia" w:ascii="微软雅黑" w:hAnsi="微软雅黑" w:eastAsia="微软雅黑" w:cs="微软雅黑"/>
          <w:color w:val="44546A" w:themeColor="text2"/>
          <w:sz w:val="36"/>
          <w:szCs w:val="44"/>
          <w:lang w:val="en-US" w:eastAsia="zh-CN"/>
          <w14:textFill>
            <w14:solidFill>
              <w14:schemeClr w14:val="tx2"/>
            </w14:solidFill>
          </w14:textFill>
        </w:rPr>
      </w:pPr>
      <w:r>
        <w:rPr>
          <w:rFonts w:hint="eastAsia" w:ascii="微软雅黑" w:hAnsi="微软雅黑" w:eastAsia="微软雅黑" w:cs="微软雅黑"/>
          <w:color w:val="44546A" w:themeColor="text2"/>
          <w:sz w:val="36"/>
          <w:szCs w:val="44"/>
          <w:lang w:val="en-US" w:eastAsia="zh-CN"/>
          <w14:textFill>
            <w14:solidFill>
              <w14:schemeClr w14:val="tx2"/>
            </w14:solidFill>
          </w14:textFill>
        </w:rPr>
        <w:t>Acequip M1 Series Ultra-Compact (10SCCCM-5SLM) MFC M1-FCRRVCS</w:t>
      </w:r>
    </w:p>
    <w:p w14:paraId="33B59CF1">
      <w:pPr>
        <w:keepNext w:val="0"/>
        <w:keepLines w:val="0"/>
        <w:pageBreakBefore w:val="0"/>
        <w:kinsoku/>
        <w:wordWrap/>
        <w:overflowPunct/>
        <w:topLinePunct w:val="0"/>
        <w:autoSpaceDE/>
        <w:autoSpaceDN/>
        <w:bidi w:val="0"/>
        <w:adjustRightInd/>
        <w:snapToGrid/>
        <w:spacing w:line="240" w:lineRule="auto"/>
        <w:ind w:left="-1021" w:leftChars="-494" w:hanging="16" w:firstLineChars="0"/>
        <w:rPr>
          <w:rFonts w:hint="eastAsia" w:ascii="微软雅黑" w:hAnsi="微软雅黑" w:eastAsia="微软雅黑" w:cs="微软雅黑"/>
          <w:color w:val="44546A" w:themeColor="text2"/>
          <w:sz w:val="36"/>
          <w:szCs w:val="44"/>
          <w:lang w:val="en-US" w:eastAsia="zh-CN"/>
          <w14:textFill>
            <w14:solidFill>
              <w14:schemeClr w14:val="tx2"/>
            </w14:solidFill>
          </w14:textFill>
        </w:rPr>
      </w:pPr>
    </w:p>
    <w:p w14:paraId="291399EE">
      <w:pPr>
        <w:keepNext w:val="0"/>
        <w:keepLines w:val="0"/>
        <w:pageBreakBefore w:val="0"/>
        <w:numPr>
          <w:ilvl w:val="0"/>
          <w:numId w:val="0"/>
        </w:numPr>
        <w:kinsoku/>
        <w:wordWrap/>
        <w:overflowPunct/>
        <w:topLinePunct w:val="0"/>
        <w:autoSpaceDE/>
        <w:autoSpaceDN/>
        <w:bidi w:val="0"/>
        <w:adjustRightInd/>
        <w:snapToGrid/>
        <w:spacing w:line="240" w:lineRule="auto"/>
        <w:ind w:left="-1039" w:leftChars="-495" w:firstLine="0" w:firstLineChars="0"/>
        <w:rPr>
          <w:rFonts w:hint="default" w:ascii="微软雅黑" w:hAnsi="微软雅黑" w:eastAsia="微软雅黑" w:cs="微软雅黑"/>
          <w:b/>
          <w:bCs/>
          <w:color w:val="44546A"/>
          <w:sz w:val="36"/>
          <w:szCs w:val="44"/>
          <w:lang w:val="en-US" w:eastAsia="zh-CN"/>
        </w:rPr>
      </w:pPr>
      <w:r>
        <w:rPr>
          <w:rFonts w:hint="eastAsia" w:ascii="微软雅黑" w:hAnsi="微软雅黑" w:eastAsia="微软雅黑" w:cs="微软雅黑"/>
          <w:b/>
          <w:bCs/>
          <w:color w:val="44546A"/>
          <w:sz w:val="36"/>
          <w:szCs w:val="44"/>
          <w:lang w:val="en-US" w:eastAsia="zh-CN"/>
        </w:rPr>
        <w:t>Product Description</w:t>
      </w:r>
    </w:p>
    <w:p w14:paraId="7CEF3D52">
      <w:pPr>
        <w:keepNext w:val="0"/>
        <w:keepLines w:val="0"/>
        <w:pageBreakBefore w:val="0"/>
        <w:numPr>
          <w:ilvl w:val="0"/>
          <w:numId w:val="0"/>
        </w:numPr>
        <w:kinsoku/>
        <w:wordWrap/>
        <w:overflowPunct/>
        <w:topLinePunct w:val="0"/>
        <w:autoSpaceDE/>
        <w:autoSpaceDN/>
        <w:bidi w:val="0"/>
        <w:adjustRightInd/>
        <w:snapToGrid/>
        <w:spacing w:line="240" w:lineRule="auto"/>
        <w:ind w:left="-1039" w:leftChars="-495" w:firstLine="0" w:firstLineChars="0"/>
        <w:rPr>
          <w:rFonts w:hint="eastAsia" w:ascii="微软雅黑" w:hAnsi="微软雅黑" w:eastAsia="微软雅黑" w:cs="微软雅黑"/>
          <w:color w:val="44546A"/>
          <w:sz w:val="24"/>
          <w:szCs w:val="32"/>
          <w:lang w:val="en-US" w:eastAsia="zh-CN"/>
        </w:rPr>
      </w:pPr>
      <w:r>
        <w:rPr>
          <w:rFonts w:hint="eastAsia" w:ascii="微软雅黑" w:hAnsi="微软雅黑" w:eastAsia="微软雅黑" w:cs="微软雅黑"/>
          <w:color w:val="44546A"/>
          <w:sz w:val="24"/>
          <w:szCs w:val="32"/>
          <w:lang w:val="en-US" w:eastAsia="zh-CN"/>
        </w:rPr>
        <w:t>The M1 Series ultra-compact mass flow controller from Acequip is an ideal solution for applications with limited space, such as analytical instruments and environmental monitoring systems. With customizable flow ranges from 10 SCCM to 5 SLM, it offers fast, stable response and minimal overshoot, ensuring precise control for demanding applications. Designed for high accuracy and cost-efficiency, it's perfect for those who need reliable performance without compromising on size or budget.</w:t>
      </w:r>
    </w:p>
    <w:p w14:paraId="600F90B3">
      <w:pPr>
        <w:keepNext w:val="0"/>
        <w:keepLines w:val="0"/>
        <w:pageBreakBefore w:val="0"/>
        <w:numPr>
          <w:ilvl w:val="0"/>
          <w:numId w:val="0"/>
        </w:numPr>
        <w:kinsoku/>
        <w:wordWrap/>
        <w:overflowPunct/>
        <w:topLinePunct w:val="0"/>
        <w:autoSpaceDE/>
        <w:autoSpaceDN/>
        <w:bidi w:val="0"/>
        <w:adjustRightInd/>
        <w:snapToGrid/>
        <w:spacing w:line="240" w:lineRule="auto"/>
        <w:ind w:left="-1039" w:leftChars="-495" w:firstLine="0" w:firstLineChars="0"/>
        <w:rPr>
          <w:rFonts w:hint="eastAsia" w:ascii="微软雅黑" w:hAnsi="微软雅黑" w:eastAsia="微软雅黑" w:cs="微软雅黑"/>
          <w:b/>
          <w:bCs/>
          <w:color w:val="44546A"/>
          <w:sz w:val="24"/>
          <w:szCs w:val="32"/>
          <w:lang w:val="en-US" w:eastAsia="zh-CN"/>
        </w:rPr>
      </w:pPr>
      <w:r>
        <w:rPr>
          <w:rFonts w:hint="eastAsia" w:ascii="微软雅黑" w:hAnsi="微软雅黑" w:eastAsia="微软雅黑" w:cs="微软雅黑"/>
          <w:b/>
          <w:bCs/>
          <w:color w:val="44546A"/>
          <w:sz w:val="24"/>
          <w:szCs w:val="32"/>
          <w:lang w:val="en-US" w:eastAsia="zh-CN"/>
        </w:rPr>
        <w:t>Features：</w:t>
      </w:r>
    </w:p>
    <w:p w14:paraId="0DF19F9D">
      <w:pPr>
        <w:keepNext w:val="0"/>
        <w:keepLines w:val="0"/>
        <w:pageBreakBefore w:val="0"/>
        <w:numPr>
          <w:ilvl w:val="0"/>
          <w:numId w:val="1"/>
        </w:numPr>
        <w:kinsoku/>
        <w:wordWrap/>
        <w:overflowPunct/>
        <w:topLinePunct w:val="0"/>
        <w:autoSpaceDE/>
        <w:autoSpaceDN/>
        <w:bidi w:val="0"/>
        <w:adjustRightInd/>
        <w:snapToGrid/>
        <w:spacing w:line="240" w:lineRule="auto"/>
        <w:ind w:left="-624" w:leftChars="-400" w:hanging="216" w:hangingChars="90"/>
        <w:rPr>
          <w:rFonts w:hint="eastAsia" w:ascii="微软雅黑" w:hAnsi="微软雅黑" w:eastAsia="微软雅黑" w:cs="微软雅黑"/>
          <w:b w:val="0"/>
          <w:bCs w:val="0"/>
          <w:color w:val="44546A"/>
          <w:sz w:val="24"/>
          <w:szCs w:val="32"/>
          <w:lang w:val="en-US" w:eastAsia="zh-CN"/>
        </w:rPr>
      </w:pPr>
      <w:r>
        <w:rPr>
          <w:rFonts w:hint="eastAsia" w:ascii="微软雅黑" w:hAnsi="微软雅黑" w:eastAsia="微软雅黑" w:cs="微软雅黑"/>
          <w:b w:val="0"/>
          <w:bCs w:val="0"/>
          <w:color w:val="44546A"/>
          <w:sz w:val="24"/>
          <w:szCs w:val="32"/>
          <w:lang w:val="en-US" w:eastAsia="zh-CN"/>
        </w:rPr>
        <w:t>Compact design, optimizing both cost efficiency and space utilization.</w:t>
      </w:r>
    </w:p>
    <w:p w14:paraId="2C8A5419">
      <w:pPr>
        <w:keepNext w:val="0"/>
        <w:keepLines w:val="0"/>
        <w:pageBreakBefore w:val="0"/>
        <w:numPr>
          <w:ilvl w:val="0"/>
          <w:numId w:val="1"/>
        </w:numPr>
        <w:kinsoku/>
        <w:wordWrap/>
        <w:overflowPunct/>
        <w:topLinePunct w:val="0"/>
        <w:autoSpaceDE/>
        <w:autoSpaceDN/>
        <w:bidi w:val="0"/>
        <w:adjustRightInd/>
        <w:snapToGrid/>
        <w:spacing w:line="240" w:lineRule="auto"/>
        <w:ind w:left="-624" w:leftChars="-400" w:hanging="216" w:hangingChars="90"/>
        <w:rPr>
          <w:rFonts w:hint="eastAsia" w:ascii="微软雅黑" w:hAnsi="微软雅黑" w:eastAsia="微软雅黑" w:cs="微软雅黑"/>
          <w:b w:val="0"/>
          <w:bCs w:val="0"/>
          <w:color w:val="44546A"/>
          <w:sz w:val="24"/>
          <w:szCs w:val="32"/>
          <w:lang w:val="en-US" w:eastAsia="zh-CN"/>
        </w:rPr>
      </w:pPr>
      <w:r>
        <w:rPr>
          <w:rFonts w:hint="eastAsia" w:ascii="微软雅黑" w:hAnsi="微软雅黑" w:eastAsia="微软雅黑" w:cs="微软雅黑"/>
          <w:b w:val="0"/>
          <w:bCs w:val="0"/>
          <w:color w:val="44546A"/>
          <w:sz w:val="24"/>
          <w:szCs w:val="32"/>
          <w:lang w:val="en-US" w:eastAsia="zh-CN"/>
        </w:rPr>
        <w:t>Power supply: Wide input voltage range (+12V to +32V DC).</w:t>
      </w:r>
    </w:p>
    <w:p w14:paraId="13B2401F">
      <w:pPr>
        <w:keepNext w:val="0"/>
        <w:keepLines w:val="0"/>
        <w:pageBreakBefore w:val="0"/>
        <w:numPr>
          <w:ilvl w:val="0"/>
          <w:numId w:val="1"/>
        </w:numPr>
        <w:kinsoku/>
        <w:wordWrap/>
        <w:overflowPunct/>
        <w:topLinePunct w:val="0"/>
        <w:autoSpaceDE/>
        <w:autoSpaceDN/>
        <w:bidi w:val="0"/>
        <w:adjustRightInd/>
        <w:snapToGrid/>
        <w:spacing w:line="240" w:lineRule="auto"/>
        <w:ind w:left="-624" w:leftChars="-400" w:hanging="216" w:hangingChars="90"/>
        <w:rPr>
          <w:rFonts w:hint="eastAsia" w:ascii="微软雅黑" w:hAnsi="微软雅黑" w:eastAsia="微软雅黑" w:cs="微软雅黑"/>
          <w:b w:val="0"/>
          <w:bCs w:val="0"/>
          <w:color w:val="44546A"/>
          <w:sz w:val="24"/>
          <w:szCs w:val="32"/>
          <w:lang w:val="en-US" w:eastAsia="zh-CN"/>
        </w:rPr>
      </w:pPr>
      <w:r>
        <w:rPr>
          <w:rFonts w:hint="eastAsia" w:ascii="微软雅黑" w:hAnsi="微软雅黑" w:eastAsia="微软雅黑" w:cs="微软雅黑"/>
          <w:b w:val="0"/>
          <w:bCs w:val="0"/>
          <w:color w:val="44546A"/>
          <w:sz w:val="24"/>
          <w:szCs w:val="32"/>
          <w:lang w:val="en-US" w:eastAsia="zh-CN"/>
        </w:rPr>
        <w:t>RS-485 digital communication interface, compatible with both ASCII and Modbus RTU communication protocols.</w:t>
      </w:r>
    </w:p>
    <w:p w14:paraId="0CB81202">
      <w:pPr>
        <w:keepNext w:val="0"/>
        <w:keepLines w:val="0"/>
        <w:pageBreakBefore w:val="0"/>
        <w:numPr>
          <w:ilvl w:val="0"/>
          <w:numId w:val="1"/>
        </w:numPr>
        <w:kinsoku/>
        <w:wordWrap/>
        <w:overflowPunct/>
        <w:topLinePunct w:val="0"/>
        <w:autoSpaceDE/>
        <w:autoSpaceDN/>
        <w:bidi w:val="0"/>
        <w:adjustRightInd/>
        <w:snapToGrid/>
        <w:spacing w:line="240" w:lineRule="auto"/>
        <w:ind w:left="-624" w:leftChars="-400" w:hanging="216" w:hangingChars="90"/>
        <w:rPr>
          <w:rFonts w:hint="eastAsia" w:ascii="微软雅黑" w:hAnsi="微软雅黑" w:eastAsia="微软雅黑" w:cs="微软雅黑"/>
          <w:b w:val="0"/>
          <w:bCs w:val="0"/>
          <w:color w:val="44546A"/>
          <w:sz w:val="24"/>
          <w:szCs w:val="32"/>
          <w:lang w:val="en-US" w:eastAsia="zh-CN"/>
        </w:rPr>
      </w:pPr>
      <w:r>
        <w:rPr>
          <w:rFonts w:hint="eastAsia" w:ascii="微软雅黑" w:hAnsi="微软雅黑" w:eastAsia="微软雅黑" w:cs="微软雅黑"/>
          <w:b w:val="0"/>
          <w:bCs w:val="0"/>
          <w:color w:val="44546A"/>
          <w:sz w:val="24"/>
          <w:szCs w:val="32"/>
          <w:lang w:val="en-US" w:eastAsia="zh-CN"/>
        </w:rPr>
        <w:t>Leak rate: Maximum 1x10^-9 Pa·m³/sec (He).</w:t>
      </w:r>
    </w:p>
    <w:p w14:paraId="039B332F">
      <w:pPr>
        <w:keepNext w:val="0"/>
        <w:keepLines w:val="0"/>
        <w:pageBreakBefore w:val="0"/>
        <w:kinsoku/>
        <w:wordWrap/>
        <w:overflowPunct/>
        <w:topLinePunct w:val="0"/>
        <w:autoSpaceDE/>
        <w:autoSpaceDN/>
        <w:bidi w:val="0"/>
        <w:adjustRightInd/>
        <w:snapToGrid/>
        <w:spacing w:line="240" w:lineRule="auto"/>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40F5378B">
      <w:pPr>
        <w:keepNext w:val="0"/>
        <w:keepLines w:val="0"/>
        <w:pageBreakBefore w:val="0"/>
        <w:kinsoku/>
        <w:wordWrap/>
        <w:overflowPunct/>
        <w:topLinePunct w:val="0"/>
        <w:autoSpaceDE/>
        <w:autoSpaceDN/>
        <w:bidi w:val="0"/>
        <w:adjustRightInd/>
        <w:snapToGrid/>
        <w:spacing w:line="240" w:lineRule="auto"/>
        <w:rPr>
          <w:rFonts w:hint="eastAsia" w:ascii="微软雅黑" w:hAnsi="微软雅黑" w:eastAsia="微软雅黑" w:cs="微软雅黑"/>
          <w:color w:val="44546A" w:themeColor="text2"/>
          <w:sz w:val="24"/>
          <w:szCs w:val="32"/>
          <w:lang w:val="en-US" w:eastAsia="zh-CN"/>
          <w14:textFill>
            <w14:solidFill>
              <w14:schemeClr w14:val="tx2"/>
            </w14:solidFill>
          </w14:textFill>
        </w:rPr>
        <w:sectPr>
          <w:pgSz w:w="11906" w:h="16838"/>
          <w:pgMar w:top="1440" w:right="1800" w:bottom="1118" w:left="1800" w:header="851" w:footer="992" w:gutter="0"/>
          <w:cols w:space="425" w:num="1"/>
          <w:docGrid w:type="lines" w:linePitch="312" w:charSpace="0"/>
        </w:sectPr>
      </w:pPr>
    </w:p>
    <w:p w14:paraId="38DAC913">
      <w:pPr>
        <w:keepNext w:val="0"/>
        <w:keepLines w:val="0"/>
        <w:pageBreakBefore w:val="0"/>
        <w:kinsoku/>
        <w:wordWrap/>
        <w:overflowPunct/>
        <w:topLinePunct w:val="0"/>
        <w:autoSpaceDE/>
        <w:autoSpaceDN/>
        <w:bidi w:val="0"/>
        <w:adjustRightInd/>
        <w:snapToGrid/>
        <w:spacing w:line="240" w:lineRule="auto"/>
        <w:ind w:left="-2" w:leftChars="-495" w:hanging="1037" w:hangingChars="288"/>
        <w:rPr>
          <w:rFonts w:hint="default" w:ascii="微软雅黑" w:hAnsi="微软雅黑" w:eastAsia="微软雅黑" w:cs="微软雅黑"/>
          <w:b/>
          <w:bCs/>
          <w:color w:val="44546A" w:themeColor="text2"/>
          <w:sz w:val="36"/>
          <w:szCs w:val="44"/>
          <w:lang w:val="en-US" w:eastAsia="zh-CN"/>
          <w14:textFill>
            <w14:solidFill>
              <w14:schemeClr w14:val="tx2"/>
            </w14:solidFill>
          </w14:textFill>
        </w:rPr>
      </w:pPr>
      <w:r>
        <w:rPr>
          <w:rFonts w:hint="eastAsia" w:ascii="微软雅黑" w:hAnsi="微软雅黑" w:eastAsia="微软雅黑" w:cs="微软雅黑"/>
          <w:b/>
          <w:bCs/>
          <w:color w:val="44546A" w:themeColor="text2"/>
          <w:sz w:val="36"/>
          <w:szCs w:val="44"/>
          <w:lang w:val="en-US" w:eastAsia="zh-CN"/>
          <w14:textFill>
            <w14:solidFill>
              <w14:schemeClr w14:val="tx2"/>
            </w14:solidFill>
          </w14:textFill>
        </w:rPr>
        <w:t>Specifications</w:t>
      </w:r>
    </w:p>
    <w:tbl>
      <w:tblPr>
        <w:tblStyle w:val="4"/>
        <w:tblpPr w:leftFromText="181" w:rightFromText="181" w:vertAnchor="text" w:horzAnchor="page" w:tblpX="466" w:tblpY="179"/>
        <w:tblOverlap w:val="never"/>
        <w:tblW w:w="6181" w:type="pct"/>
        <w:tblCellSpacing w:w="0"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3140"/>
        <w:gridCol w:w="8278"/>
      </w:tblGrid>
      <w:tr w14:paraId="4F42D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30" w:hRule="atLeast"/>
          <w:tblCellSpacing w:w="0" w:type="dxa"/>
        </w:trPr>
        <w:tc>
          <w:tcPr>
            <w:tcW w:w="1374" w:type="pct"/>
            <w:tcBorders>
              <w:top w:val="single" w:color="9CA1AC" w:sz="4" w:space="0"/>
              <w:left w:val="single" w:color="9CA1AC" w:sz="4" w:space="0"/>
              <w:bottom w:val="single" w:color="9CA1AC" w:sz="4" w:space="0"/>
              <w:right w:val="single" w:color="9CA1AC" w:sz="4" w:space="0"/>
              <w:tl2br w:val="nil"/>
            </w:tcBorders>
            <w:shd w:val="clear" w:color="auto" w:fill="D0D3D8"/>
            <w:tcMar>
              <w:left w:w="88" w:type="dxa"/>
              <w:right w:w="88" w:type="dxa"/>
            </w:tcMar>
            <w:vAlign w:val="center"/>
          </w:tcPr>
          <w:p w14:paraId="7C930E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bCs/>
                <w:color w:val="000000"/>
                <w:kern w:val="0"/>
                <w:sz w:val="24"/>
                <w:szCs w:val="24"/>
                <w:lang w:val="en-US" w:eastAsia="zh-CN" w:bidi="ar"/>
              </w:rPr>
              <w:t>Model</w:t>
            </w:r>
          </w:p>
        </w:tc>
        <w:tc>
          <w:tcPr>
            <w:tcW w:w="3625" w:type="pct"/>
            <w:tcBorders>
              <w:top w:val="single" w:color="9CA1AC" w:sz="4" w:space="0"/>
              <w:left w:val="single" w:color="9CA1AC" w:sz="4" w:space="0"/>
              <w:bottom w:val="single" w:color="9CA1AC" w:sz="4" w:space="0"/>
              <w:right w:val="single" w:color="9CA1AC" w:sz="4" w:space="0"/>
            </w:tcBorders>
            <w:shd w:val="clear" w:color="auto" w:fill="D0D3D8"/>
            <w:tcMar>
              <w:left w:w="88" w:type="dxa"/>
              <w:right w:w="88" w:type="dxa"/>
            </w:tcMar>
            <w:vAlign w:val="center"/>
          </w:tcPr>
          <w:p w14:paraId="1C2A67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bCs/>
                <w:color w:val="000000"/>
                <w:kern w:val="0"/>
                <w:sz w:val="24"/>
                <w:szCs w:val="24"/>
                <w:lang w:val="en-US" w:eastAsia="zh-CN" w:bidi="ar"/>
              </w:rPr>
              <w:t>M1</w:t>
            </w:r>
          </w:p>
        </w:tc>
      </w:tr>
      <w:tr w14:paraId="427A2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9" w:hRule="atLeast"/>
          <w:tblCellSpacing w:w="0" w:type="dxa"/>
        </w:trPr>
        <w:tc>
          <w:tcPr>
            <w:tcW w:w="1374" w:type="pct"/>
            <w:tcBorders>
              <w:top w:val="single" w:color="9CA1AC" w:sz="4" w:space="0"/>
              <w:left w:val="single" w:color="9CA1AC" w:sz="4" w:space="0"/>
              <w:bottom w:val="single" w:color="9CA1AC" w:sz="4" w:space="0"/>
              <w:right w:val="single" w:color="9CA1AC" w:sz="4" w:space="0"/>
            </w:tcBorders>
            <w:shd w:val="clear" w:color="auto" w:fill="FEFEFE"/>
            <w:tcMar>
              <w:left w:w="88" w:type="dxa"/>
              <w:right w:w="88" w:type="dxa"/>
            </w:tcMar>
            <w:vAlign w:val="center"/>
          </w:tcPr>
          <w:p w14:paraId="3BADF5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Full Scale Range(N2 eqv)</w:t>
            </w:r>
          </w:p>
        </w:tc>
        <w:tc>
          <w:tcPr>
            <w:tcW w:w="3625" w:type="pct"/>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0D6307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10 SCCM – 5 SLM</w:t>
            </w:r>
          </w:p>
        </w:tc>
      </w:tr>
      <w:tr w14:paraId="6760E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9" w:hRule="atLeast"/>
          <w:tblCellSpacing w:w="0" w:type="dxa"/>
        </w:trPr>
        <w:tc>
          <w:tcPr>
            <w:tcW w:w="1374" w:type="pct"/>
            <w:tcBorders>
              <w:top w:val="single" w:color="9CA1AC" w:sz="4" w:space="0"/>
              <w:left w:val="single" w:color="9CA1AC" w:sz="4" w:space="0"/>
              <w:bottom w:val="single" w:color="9CA1AC" w:sz="4" w:space="0"/>
              <w:right w:val="single" w:color="9CA1AC" w:sz="4" w:space="0"/>
            </w:tcBorders>
            <w:shd w:val="clear" w:color="auto" w:fill="FEFEFE"/>
            <w:tcMar>
              <w:left w:w="88" w:type="dxa"/>
              <w:right w:w="88" w:type="dxa"/>
            </w:tcMar>
            <w:vAlign w:val="center"/>
          </w:tcPr>
          <w:p w14:paraId="25E401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Response Time</w:t>
            </w:r>
          </w:p>
        </w:tc>
        <w:tc>
          <w:tcPr>
            <w:tcW w:w="3625" w:type="pct"/>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04FDB2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 xml:space="preserve">≤ 0.8 sec </w:t>
            </w:r>
          </w:p>
        </w:tc>
      </w:tr>
      <w:tr w14:paraId="7AE47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9" w:hRule="atLeast"/>
          <w:tblCellSpacing w:w="0" w:type="dxa"/>
        </w:trPr>
        <w:tc>
          <w:tcPr>
            <w:tcW w:w="1374" w:type="pct"/>
            <w:vMerge w:val="restart"/>
            <w:tcBorders>
              <w:top w:val="single" w:color="9CA1AC" w:sz="4" w:space="0"/>
              <w:left w:val="single" w:color="9CA1AC" w:sz="4" w:space="0"/>
              <w:right w:val="single" w:color="9CA1AC" w:sz="4" w:space="0"/>
            </w:tcBorders>
            <w:shd w:val="clear" w:color="auto" w:fill="FEFEFE"/>
            <w:tcMar>
              <w:left w:w="88" w:type="dxa"/>
              <w:right w:w="88" w:type="dxa"/>
            </w:tcMar>
            <w:vAlign w:val="center"/>
          </w:tcPr>
          <w:p w14:paraId="2ADDD9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Accuracy</w:t>
            </w:r>
          </w:p>
        </w:tc>
        <w:tc>
          <w:tcPr>
            <w:tcW w:w="3625" w:type="pct"/>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73E62C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color w:val="000000"/>
                <w:kern w:val="0"/>
                <w:sz w:val="24"/>
                <w:szCs w:val="24"/>
                <w:lang w:val="en-US" w:eastAsia="zh-CN" w:bidi="ar"/>
              </w:rPr>
              <w:t>≥25% F.S.</w:t>
            </w:r>
            <w:r>
              <w:rPr>
                <w:rFonts w:hint="eastAsia" w:ascii="微软雅黑" w:hAnsi="微软雅黑" w:eastAsia="微软雅黑" w:cs="微软雅黑"/>
                <w:b w:val="0"/>
                <w:color w:val="000000"/>
                <w:kern w:val="0"/>
                <w:sz w:val="24"/>
                <w:szCs w:val="24"/>
                <w:lang w:val="en-US" w:eastAsia="zh-CN" w:bidi="ar"/>
              </w:rPr>
              <w:t xml:space="preserve"> ：≤±1% S.P.</w:t>
            </w:r>
          </w:p>
        </w:tc>
      </w:tr>
      <w:tr w14:paraId="71D18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9" w:hRule="atLeast"/>
          <w:tblCellSpacing w:w="0" w:type="dxa"/>
        </w:trPr>
        <w:tc>
          <w:tcPr>
            <w:tcW w:w="1374" w:type="pct"/>
            <w:vMerge w:val="continue"/>
            <w:tcBorders>
              <w:left w:val="single" w:color="9CA1AC" w:sz="4" w:space="0"/>
              <w:bottom w:val="single" w:color="9CA1AC" w:sz="4" w:space="0"/>
              <w:right w:val="single" w:color="9CA1AC" w:sz="4" w:space="0"/>
            </w:tcBorders>
            <w:shd w:val="clear" w:color="auto" w:fill="FEFEFE"/>
            <w:tcMar>
              <w:left w:w="88" w:type="dxa"/>
              <w:right w:w="88" w:type="dxa"/>
            </w:tcMar>
            <w:vAlign w:val="center"/>
          </w:tcPr>
          <w:p w14:paraId="3FE628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i w:val="0"/>
                <w:iCs w:val="0"/>
                <w:color w:val="000000"/>
                <w:kern w:val="0"/>
                <w:sz w:val="24"/>
                <w:szCs w:val="24"/>
                <w:u w:val="none"/>
                <w:lang w:val="en-US" w:eastAsia="zh-CN" w:bidi="ar"/>
              </w:rPr>
            </w:pPr>
          </w:p>
        </w:tc>
        <w:tc>
          <w:tcPr>
            <w:tcW w:w="3625" w:type="pct"/>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39B1C2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＜25% F.S. ：≤± 0.25% F.S.</w:t>
            </w:r>
          </w:p>
        </w:tc>
      </w:tr>
      <w:tr w14:paraId="0E774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9" w:hRule="atLeast"/>
          <w:tblCellSpacing w:w="0" w:type="dxa"/>
        </w:trPr>
        <w:tc>
          <w:tcPr>
            <w:tcW w:w="1374" w:type="pct"/>
            <w:tcBorders>
              <w:top w:val="single" w:color="9CA1AC" w:sz="4" w:space="0"/>
              <w:left w:val="single" w:color="9CA1AC" w:sz="4" w:space="0"/>
              <w:bottom w:val="single" w:color="9CA1AC" w:sz="4" w:space="0"/>
              <w:right w:val="single" w:color="9CA1AC" w:sz="4" w:space="0"/>
            </w:tcBorders>
            <w:shd w:val="clear" w:color="auto" w:fill="FEFEFE"/>
            <w:tcMar>
              <w:left w:w="88" w:type="dxa"/>
              <w:right w:w="88" w:type="dxa"/>
            </w:tcMar>
            <w:vAlign w:val="center"/>
          </w:tcPr>
          <w:p w14:paraId="50146B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Linearity</w:t>
            </w:r>
          </w:p>
        </w:tc>
        <w:tc>
          <w:tcPr>
            <w:tcW w:w="3625" w:type="pct"/>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4B535E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 ±0.5% of Full Scale</w:t>
            </w:r>
          </w:p>
        </w:tc>
      </w:tr>
      <w:tr w14:paraId="18EE4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9" w:hRule="atLeast"/>
          <w:tblCellSpacing w:w="0" w:type="dxa"/>
        </w:trPr>
        <w:tc>
          <w:tcPr>
            <w:tcW w:w="1374" w:type="pct"/>
            <w:tcBorders>
              <w:top w:val="single" w:color="9CA1AC" w:sz="4" w:space="0"/>
              <w:left w:val="single" w:color="9CA1AC" w:sz="4" w:space="0"/>
              <w:bottom w:val="single" w:color="9CA1AC" w:sz="4" w:space="0"/>
              <w:right w:val="single" w:color="9CA1AC" w:sz="4" w:space="0"/>
            </w:tcBorders>
            <w:shd w:val="clear" w:color="auto" w:fill="FEFEFE"/>
            <w:tcMar>
              <w:left w:w="88" w:type="dxa"/>
              <w:right w:w="88" w:type="dxa"/>
            </w:tcMar>
            <w:vAlign w:val="center"/>
          </w:tcPr>
          <w:p w14:paraId="40B759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Repeatability</w:t>
            </w:r>
          </w:p>
        </w:tc>
        <w:tc>
          <w:tcPr>
            <w:tcW w:w="3625" w:type="pct"/>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2BE37C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±0.1% of Full Scale</w:t>
            </w:r>
          </w:p>
        </w:tc>
      </w:tr>
      <w:tr w14:paraId="02450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37" w:hRule="atLeast"/>
          <w:tblCellSpacing w:w="0" w:type="dxa"/>
        </w:trPr>
        <w:tc>
          <w:tcPr>
            <w:tcW w:w="1374" w:type="pct"/>
            <w:tcBorders>
              <w:top w:val="single" w:color="9CA1AC" w:sz="4" w:space="0"/>
              <w:left w:val="single" w:color="9CA1AC" w:sz="4" w:space="0"/>
              <w:right w:val="single" w:color="9CA1AC" w:sz="4" w:space="0"/>
            </w:tcBorders>
            <w:shd w:val="clear" w:color="auto" w:fill="FEFEFE"/>
            <w:tcMar>
              <w:left w:w="88" w:type="dxa"/>
              <w:right w:w="88" w:type="dxa"/>
            </w:tcMar>
            <w:vAlign w:val="center"/>
          </w:tcPr>
          <w:p w14:paraId="2BD80C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Operating Differential Pressure</w:t>
            </w:r>
          </w:p>
        </w:tc>
        <w:tc>
          <w:tcPr>
            <w:tcW w:w="3625" w:type="pct"/>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492902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0.2 - 0.5 MPa</w:t>
            </w:r>
          </w:p>
        </w:tc>
      </w:tr>
      <w:tr w14:paraId="4D63E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9" w:hRule="atLeast"/>
          <w:tblCellSpacing w:w="0" w:type="dxa"/>
        </w:trPr>
        <w:tc>
          <w:tcPr>
            <w:tcW w:w="1374" w:type="pct"/>
            <w:tcBorders>
              <w:top w:val="single" w:color="9CA1AC" w:sz="4" w:space="0"/>
              <w:left w:val="single" w:color="9CA1AC" w:sz="4" w:space="0"/>
              <w:bottom w:val="single" w:color="9CA1AC" w:sz="4" w:space="0"/>
              <w:right w:val="single" w:color="9CA1AC" w:sz="4" w:space="0"/>
            </w:tcBorders>
            <w:shd w:val="clear" w:color="auto" w:fill="FEFEFE"/>
            <w:tcMar>
              <w:left w:w="88" w:type="dxa"/>
              <w:right w:w="88" w:type="dxa"/>
            </w:tcMar>
            <w:vAlign w:val="center"/>
          </w:tcPr>
          <w:p w14:paraId="41E51B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Leak Integrity</w:t>
            </w:r>
          </w:p>
        </w:tc>
        <w:tc>
          <w:tcPr>
            <w:tcW w:w="3625" w:type="pct"/>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054FF5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Max 1x10</w:t>
            </w:r>
            <w:r>
              <w:rPr>
                <w:rFonts w:hint="eastAsia" w:ascii="微软雅黑" w:hAnsi="微软雅黑" w:eastAsia="微软雅黑" w:cs="微软雅黑"/>
                <w:b w:val="0"/>
                <w:color w:val="000000"/>
                <w:kern w:val="0"/>
                <w:sz w:val="24"/>
                <w:szCs w:val="24"/>
                <w:vertAlign w:val="superscript"/>
                <w:lang w:val="en-US" w:eastAsia="zh-CN" w:bidi="ar"/>
              </w:rPr>
              <w:t>-9</w:t>
            </w:r>
            <w:r>
              <w:rPr>
                <w:rFonts w:hint="eastAsia" w:ascii="微软雅黑" w:hAnsi="微软雅黑" w:eastAsia="微软雅黑" w:cs="微软雅黑"/>
                <w:b w:val="0"/>
                <w:color w:val="000000"/>
                <w:kern w:val="0"/>
                <w:sz w:val="24"/>
                <w:szCs w:val="24"/>
                <w:lang w:val="en-US" w:eastAsia="zh-CN" w:bidi="ar"/>
              </w:rPr>
              <w:t>Pa.m3/sec (He)</w:t>
            </w:r>
          </w:p>
        </w:tc>
      </w:tr>
      <w:tr w14:paraId="3842D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9" w:hRule="atLeast"/>
          <w:tblCellSpacing w:w="0" w:type="dxa"/>
        </w:trPr>
        <w:tc>
          <w:tcPr>
            <w:tcW w:w="1374" w:type="pct"/>
            <w:tcBorders>
              <w:top w:val="single" w:color="9CA1AC" w:sz="4" w:space="0"/>
              <w:left w:val="single" w:color="9CA1AC" w:sz="4" w:space="0"/>
              <w:right w:val="single" w:color="9CA1AC" w:sz="4" w:space="0"/>
            </w:tcBorders>
            <w:shd w:val="clear" w:color="auto" w:fill="FEFEFE"/>
            <w:tcMar>
              <w:left w:w="88" w:type="dxa"/>
              <w:right w:w="88" w:type="dxa"/>
            </w:tcMar>
            <w:vAlign w:val="center"/>
          </w:tcPr>
          <w:p w14:paraId="5B403D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Control Range</w:t>
            </w:r>
          </w:p>
        </w:tc>
        <w:tc>
          <w:tcPr>
            <w:tcW w:w="3625" w:type="pct"/>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341F5A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Single Gas：</w:t>
            </w:r>
            <w:r>
              <w:rPr>
                <w:rFonts w:hint="eastAsia" w:ascii="微软雅黑" w:hAnsi="微软雅黑" w:eastAsia="微软雅黑" w:cs="微软雅黑"/>
                <w:b w:val="0"/>
                <w:i w:val="0"/>
                <w:iCs w:val="0"/>
                <w:color w:val="000000"/>
                <w:kern w:val="0"/>
                <w:sz w:val="24"/>
                <w:szCs w:val="24"/>
                <w:u w:val="none"/>
                <w:lang w:val="en-US" w:eastAsia="zh-CN" w:bidi="ar"/>
              </w:rPr>
              <w:t> 2-100% of Full Scale</w:t>
            </w:r>
          </w:p>
        </w:tc>
      </w:tr>
      <w:tr w14:paraId="5B038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9" w:hRule="atLeast"/>
          <w:tblCellSpacing w:w="0" w:type="dxa"/>
        </w:trPr>
        <w:tc>
          <w:tcPr>
            <w:tcW w:w="1374" w:type="pct"/>
            <w:tcBorders>
              <w:top w:val="single" w:color="9CA1AC" w:sz="4" w:space="0"/>
              <w:left w:val="single" w:color="9CA1AC" w:sz="4" w:space="0"/>
              <w:bottom w:val="single" w:color="9CA1AC" w:sz="4" w:space="0"/>
              <w:right w:val="single" w:color="9CA1AC" w:sz="4" w:space="0"/>
            </w:tcBorders>
            <w:shd w:val="clear" w:color="auto" w:fill="FEFEFE"/>
            <w:tcMar>
              <w:left w:w="88" w:type="dxa"/>
              <w:right w:w="88" w:type="dxa"/>
            </w:tcMar>
            <w:vAlign w:val="center"/>
          </w:tcPr>
          <w:p w14:paraId="2B9F35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Max operating Pressure</w:t>
            </w:r>
          </w:p>
        </w:tc>
        <w:tc>
          <w:tcPr>
            <w:tcW w:w="3625" w:type="pct"/>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74C53C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0.6 MPa</w:t>
            </w:r>
          </w:p>
        </w:tc>
      </w:tr>
      <w:tr w14:paraId="4D19B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79" w:hRule="atLeast"/>
          <w:tblCellSpacing w:w="0" w:type="dxa"/>
        </w:trPr>
        <w:tc>
          <w:tcPr>
            <w:tcW w:w="1374" w:type="pct"/>
            <w:tcBorders>
              <w:top w:val="single" w:color="9CA1AC" w:sz="4" w:space="0"/>
              <w:left w:val="single" w:color="9CA1AC" w:sz="4" w:space="0"/>
              <w:bottom w:val="single" w:color="9CA1AC" w:sz="4" w:space="0"/>
              <w:right w:val="single" w:color="9CA1AC" w:sz="4" w:space="0"/>
            </w:tcBorders>
            <w:shd w:val="clear" w:color="auto" w:fill="FEFEFE"/>
            <w:tcMar>
              <w:left w:w="88" w:type="dxa"/>
              <w:right w:w="88" w:type="dxa"/>
            </w:tcMar>
            <w:vAlign w:val="center"/>
          </w:tcPr>
          <w:p w14:paraId="6F0DE4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Proof Pressure</w:t>
            </w:r>
          </w:p>
        </w:tc>
        <w:tc>
          <w:tcPr>
            <w:tcW w:w="3625" w:type="pct"/>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2CA3A1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1 MPa</w:t>
            </w:r>
          </w:p>
        </w:tc>
      </w:tr>
      <w:tr w14:paraId="36028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9" w:hRule="atLeast"/>
          <w:tblCellSpacing w:w="0" w:type="dxa"/>
        </w:trPr>
        <w:tc>
          <w:tcPr>
            <w:tcW w:w="1374" w:type="pct"/>
            <w:tcBorders>
              <w:top w:val="single" w:color="9CA1AC" w:sz="4" w:space="0"/>
              <w:left w:val="single" w:color="9CA1AC" w:sz="4" w:space="0"/>
              <w:bottom w:val="single" w:color="9CA1AC" w:sz="4" w:space="0"/>
              <w:right w:val="single" w:color="9CA1AC" w:sz="4" w:space="0"/>
            </w:tcBorders>
            <w:shd w:val="clear" w:color="auto" w:fill="FEFEFE"/>
            <w:tcMar>
              <w:left w:w="88" w:type="dxa"/>
              <w:right w:w="88" w:type="dxa"/>
            </w:tcMar>
            <w:vAlign w:val="center"/>
          </w:tcPr>
          <w:p w14:paraId="6E7408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Operation Tempe</w:t>
            </w:r>
            <w:r>
              <w:rPr>
                <w:rFonts w:hint="eastAsia" w:ascii="微软雅黑" w:hAnsi="微软雅黑" w:eastAsia="微软雅黑" w:cs="微软雅黑"/>
                <w:b w:val="0"/>
                <w:i w:val="0"/>
                <w:iCs w:val="0"/>
                <w:color w:val="000000"/>
                <w:kern w:val="0"/>
                <w:sz w:val="24"/>
                <w:szCs w:val="24"/>
                <w:u w:val="none"/>
                <w:lang w:val="en-US" w:eastAsia="zh-CN" w:bidi="ar"/>
              </w:rPr>
              <w:t>r</w:t>
            </w:r>
            <w:r>
              <w:rPr>
                <w:rFonts w:hint="default" w:ascii="微软雅黑" w:hAnsi="微软雅黑" w:eastAsia="微软雅黑" w:cs="微软雅黑"/>
                <w:b w:val="0"/>
                <w:i w:val="0"/>
                <w:iCs w:val="0"/>
                <w:color w:val="000000"/>
                <w:kern w:val="0"/>
                <w:sz w:val="24"/>
                <w:szCs w:val="24"/>
                <w:u w:val="none"/>
                <w:lang w:val="en-US" w:eastAsia="zh-CN" w:bidi="ar"/>
              </w:rPr>
              <w:t>ature</w:t>
            </w:r>
          </w:p>
        </w:tc>
        <w:tc>
          <w:tcPr>
            <w:tcW w:w="3625" w:type="pct"/>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308C50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5-45 Deg C</w:t>
            </w:r>
          </w:p>
        </w:tc>
      </w:tr>
    </w:tbl>
    <w:p w14:paraId="3596AFDF">
      <w:pPr>
        <w:keepNext w:val="0"/>
        <w:keepLines w:val="0"/>
        <w:pageBreakBefore w:val="0"/>
        <w:kinsoku/>
        <w:wordWrap/>
        <w:overflowPunct/>
        <w:topLinePunct w:val="0"/>
        <w:autoSpaceDE/>
        <w:autoSpaceDN/>
        <w:bidi w:val="0"/>
        <w:adjustRightInd/>
        <w:snapToGrid/>
        <w:spacing w:line="240" w:lineRule="auto"/>
      </w:pPr>
    </w:p>
    <w:tbl>
      <w:tblPr>
        <w:tblStyle w:val="4"/>
        <w:tblpPr w:leftFromText="181" w:rightFromText="181" w:vertAnchor="text" w:horzAnchor="page" w:tblpX="314" w:tblpY="800"/>
        <w:tblOverlap w:val="never"/>
        <w:tblW w:w="6282"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183"/>
        <w:gridCol w:w="8396"/>
      </w:tblGrid>
      <w:tr w14:paraId="3DF5C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blCellSpacing w:w="0" w:type="dxa"/>
        </w:trPr>
        <w:tc>
          <w:tcPr>
            <w:tcW w:w="3183" w:type="dxa"/>
            <w:tcBorders>
              <w:top w:val="single" w:color="9CA1AC" w:sz="0" w:space="0"/>
              <w:left w:val="single" w:color="9CA1AC" w:sz="0" w:space="0"/>
              <w:bottom w:val="single" w:color="9CA1AC" w:sz="0" w:space="0"/>
              <w:right w:val="single" w:color="9CA1AC" w:sz="0" w:space="0"/>
            </w:tcBorders>
            <w:shd w:val="clear" w:color="auto" w:fill="FFFFFF" w:themeFill="background1"/>
            <w:tcMar>
              <w:left w:w="88" w:type="dxa"/>
              <w:right w:w="88" w:type="dxa"/>
            </w:tcMar>
            <w:vAlign w:val="center"/>
          </w:tcPr>
          <w:p w14:paraId="5E58BF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Control Valve</w:t>
            </w:r>
          </w:p>
        </w:tc>
        <w:tc>
          <w:tcPr>
            <w:tcW w:w="8396" w:type="dxa"/>
            <w:tcBorders>
              <w:top w:val="single" w:color="9CA1AC" w:sz="0" w:space="0"/>
              <w:left w:val="single" w:color="9CA1AC" w:sz="0" w:space="0"/>
              <w:bottom w:val="single" w:color="9CA1AC" w:sz="0" w:space="0"/>
              <w:right w:val="single" w:color="9CA1AC" w:sz="0" w:space="0"/>
            </w:tcBorders>
            <w:shd w:val="clear" w:color="auto" w:fill="F1F1F1" w:themeFill="background1" w:themeFillShade="F2"/>
            <w:tcMar>
              <w:left w:w="88" w:type="dxa"/>
              <w:right w:w="88" w:type="dxa"/>
            </w:tcMar>
            <w:vAlign w:val="center"/>
          </w:tcPr>
          <w:p w14:paraId="582AB8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Normally closed/Normally Open</w:t>
            </w:r>
            <w:r>
              <w:rPr>
                <w:rFonts w:hint="eastAsia" w:ascii="微软雅黑" w:hAnsi="微软雅黑" w:eastAsia="微软雅黑" w:cs="微软雅黑"/>
                <w:b w:val="0"/>
                <w:i w:val="0"/>
                <w:iCs w:val="0"/>
                <w:color w:val="000000"/>
                <w:kern w:val="0"/>
                <w:sz w:val="24"/>
                <w:szCs w:val="24"/>
                <w:u w:val="none"/>
                <w:lang w:val="en-US" w:eastAsia="zh-CN" w:bidi="ar"/>
              </w:rPr>
              <w:t xml:space="preserve"> Solenoid Valve</w:t>
            </w:r>
          </w:p>
        </w:tc>
      </w:tr>
      <w:tr w14:paraId="1165F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5" w:hRule="atLeast"/>
          <w:tblCellSpacing w:w="0" w:type="dxa"/>
        </w:trPr>
        <w:tc>
          <w:tcPr>
            <w:tcW w:w="3183" w:type="dxa"/>
            <w:tcBorders>
              <w:top w:val="single" w:color="9CA1AC" w:sz="0" w:space="0"/>
              <w:left w:val="single" w:color="9CA1AC" w:sz="0" w:space="0"/>
              <w:bottom w:val="single" w:color="9CA1AC" w:sz="0" w:space="0"/>
              <w:right w:val="single" w:color="9CA1AC" w:sz="0" w:space="0"/>
            </w:tcBorders>
            <w:shd w:val="clear" w:color="auto" w:fill="FFFFFF" w:themeFill="background1"/>
            <w:tcMar>
              <w:left w:w="88" w:type="dxa"/>
              <w:right w:w="88" w:type="dxa"/>
            </w:tcMar>
            <w:vAlign w:val="center"/>
          </w:tcPr>
          <w:p w14:paraId="568336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Fitting</w:t>
            </w:r>
          </w:p>
        </w:tc>
        <w:tc>
          <w:tcPr>
            <w:tcW w:w="8396" w:type="dxa"/>
            <w:tcBorders>
              <w:top w:val="single" w:color="9CA1AC" w:sz="0" w:space="0"/>
              <w:left w:val="single" w:color="9CA1AC" w:sz="0" w:space="0"/>
              <w:bottom w:val="single" w:color="9CA1AC" w:sz="0" w:space="0"/>
              <w:right w:val="single" w:color="9CA1AC" w:sz="0" w:space="0"/>
            </w:tcBorders>
            <w:shd w:val="clear" w:color="auto" w:fill="F0F0F0"/>
            <w:tcMar>
              <w:left w:w="88" w:type="dxa"/>
              <w:right w:w="88" w:type="dxa"/>
            </w:tcMar>
            <w:vAlign w:val="center"/>
          </w:tcPr>
          <w:p w14:paraId="4A7215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1/8" straight thread, 1/8" tapered thread, or 1/8" compression fitting.</w:t>
            </w:r>
          </w:p>
        </w:tc>
      </w:tr>
      <w:tr w14:paraId="078AE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tblCellSpacing w:w="0" w:type="dxa"/>
        </w:trPr>
        <w:tc>
          <w:tcPr>
            <w:tcW w:w="3183" w:type="dxa"/>
            <w:tcBorders>
              <w:top w:val="single" w:color="9CA1AC" w:sz="0" w:space="0"/>
              <w:left w:val="single" w:color="9CA1AC" w:sz="0" w:space="0"/>
              <w:bottom w:val="single" w:color="9CA1AC" w:sz="0" w:space="0"/>
              <w:right w:val="single" w:color="9CA1AC" w:sz="0" w:space="0"/>
            </w:tcBorders>
            <w:shd w:val="clear" w:color="auto" w:fill="FEFEFE"/>
            <w:tcMar>
              <w:left w:w="88" w:type="dxa"/>
              <w:right w:w="88" w:type="dxa"/>
            </w:tcMar>
            <w:vAlign w:val="center"/>
          </w:tcPr>
          <w:p w14:paraId="51749E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Seal</w:t>
            </w:r>
          </w:p>
        </w:tc>
        <w:tc>
          <w:tcPr>
            <w:tcW w:w="8396" w:type="dxa"/>
            <w:tcBorders>
              <w:top w:val="single" w:color="9CA1AC" w:sz="0" w:space="0"/>
              <w:left w:val="single" w:color="9CA1AC" w:sz="0" w:space="0"/>
              <w:bottom w:val="single" w:color="9CA1AC" w:sz="0" w:space="0"/>
              <w:right w:val="single" w:color="9CA1AC" w:sz="0" w:space="0"/>
            </w:tcBorders>
            <w:shd w:val="clear" w:color="auto" w:fill="F0F0F0"/>
            <w:tcMar>
              <w:left w:w="88" w:type="dxa"/>
              <w:right w:w="88" w:type="dxa"/>
            </w:tcMar>
            <w:vAlign w:val="center"/>
          </w:tcPr>
          <w:p w14:paraId="2D1F7E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Viton Seal</w:t>
            </w:r>
          </w:p>
        </w:tc>
      </w:tr>
      <w:tr w14:paraId="2C552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5" w:hRule="atLeast"/>
          <w:tblCellSpacing w:w="0" w:type="dxa"/>
        </w:trPr>
        <w:tc>
          <w:tcPr>
            <w:tcW w:w="3183" w:type="dxa"/>
            <w:tcBorders>
              <w:top w:val="single" w:color="9CA1AC" w:sz="0" w:space="0"/>
              <w:left w:val="single" w:color="9CA1AC" w:sz="0" w:space="0"/>
              <w:bottom w:val="single" w:color="9CA1AC" w:sz="0" w:space="0"/>
              <w:right w:val="single" w:color="9CA1AC" w:sz="0" w:space="0"/>
            </w:tcBorders>
            <w:shd w:val="clear" w:color="auto" w:fill="FEFEFE"/>
            <w:tcMar>
              <w:left w:w="88" w:type="dxa"/>
              <w:right w:w="88" w:type="dxa"/>
            </w:tcMar>
            <w:vAlign w:val="center"/>
          </w:tcPr>
          <w:p w14:paraId="039DDD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Orientation</w:t>
            </w:r>
          </w:p>
        </w:tc>
        <w:tc>
          <w:tcPr>
            <w:tcW w:w="8396" w:type="dxa"/>
            <w:tcBorders>
              <w:top w:val="single" w:color="9CA1AC" w:sz="0" w:space="0"/>
              <w:left w:val="single" w:color="9CA1AC" w:sz="0" w:space="0"/>
              <w:bottom w:val="single" w:color="9CA1AC" w:sz="0" w:space="0"/>
              <w:right w:val="single" w:color="9CA1AC" w:sz="0" w:space="0"/>
            </w:tcBorders>
            <w:shd w:val="clear" w:color="auto" w:fill="F0F0F0"/>
            <w:tcMar>
              <w:left w:w="88" w:type="dxa"/>
              <w:right w:w="88" w:type="dxa"/>
            </w:tcMar>
            <w:vAlign w:val="center"/>
          </w:tcPr>
          <w:p w14:paraId="7FED18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Free</w:t>
            </w:r>
          </w:p>
        </w:tc>
      </w:tr>
      <w:tr w14:paraId="2D444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5" w:hRule="atLeast"/>
          <w:tblCellSpacing w:w="0" w:type="dxa"/>
        </w:trPr>
        <w:tc>
          <w:tcPr>
            <w:tcW w:w="3183" w:type="dxa"/>
            <w:tcBorders>
              <w:top w:val="single" w:color="9CA1AC" w:sz="0" w:space="0"/>
              <w:left w:val="single" w:color="9CA1AC" w:sz="0" w:space="0"/>
              <w:bottom w:val="single" w:color="9CA1AC" w:sz="0" w:space="0"/>
              <w:right w:val="single" w:color="9CA1AC" w:sz="0" w:space="0"/>
            </w:tcBorders>
            <w:shd w:val="clear" w:color="auto" w:fill="FEFEFE"/>
            <w:tcMar>
              <w:left w:w="88" w:type="dxa"/>
              <w:right w:w="88" w:type="dxa"/>
            </w:tcMar>
            <w:vAlign w:val="center"/>
          </w:tcPr>
          <w:p w14:paraId="52A998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Wetted Material</w:t>
            </w:r>
          </w:p>
        </w:tc>
        <w:tc>
          <w:tcPr>
            <w:tcW w:w="8396" w:type="dxa"/>
            <w:tcBorders>
              <w:top w:val="single" w:color="9CA1AC" w:sz="0" w:space="0"/>
              <w:left w:val="single" w:color="9CA1AC" w:sz="0" w:space="0"/>
              <w:bottom w:val="single" w:color="9CA1AC" w:sz="0" w:space="0"/>
              <w:right w:val="single" w:color="9CA1AC" w:sz="0" w:space="0"/>
            </w:tcBorders>
            <w:shd w:val="clear" w:color="auto" w:fill="F0F0F0"/>
            <w:tcMar>
              <w:left w:w="88" w:type="dxa"/>
              <w:right w:w="88" w:type="dxa"/>
            </w:tcMar>
            <w:vAlign w:val="center"/>
          </w:tcPr>
          <w:p w14:paraId="727F61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Viton Seal</w:t>
            </w:r>
            <w:r>
              <w:rPr>
                <w:rFonts w:hint="eastAsia" w:ascii="微软雅黑" w:hAnsi="微软雅黑" w:eastAsia="微软雅黑" w:cs="微软雅黑"/>
                <w:b w:val="0"/>
                <w:color w:val="000000"/>
                <w:kern w:val="0"/>
                <w:sz w:val="24"/>
                <w:szCs w:val="24"/>
                <w:lang w:val="en-US" w:eastAsia="zh-CN" w:bidi="ar"/>
              </w:rPr>
              <w:t>：</w:t>
            </w:r>
            <w:r>
              <w:rPr>
                <w:rFonts w:hint="default" w:ascii="微软雅黑" w:hAnsi="微软雅黑" w:eastAsia="微软雅黑" w:cs="微软雅黑"/>
                <w:b w:val="0"/>
                <w:i w:val="0"/>
                <w:iCs w:val="0"/>
                <w:color w:val="000000"/>
                <w:kern w:val="0"/>
                <w:sz w:val="24"/>
                <w:szCs w:val="24"/>
                <w:u w:val="none"/>
                <w:lang w:val="en-US" w:eastAsia="zh-CN" w:bidi="ar"/>
              </w:rPr>
              <w:t>SUS316L, Viton, PTFE, Electromagnetic stainless steel</w:t>
            </w:r>
          </w:p>
        </w:tc>
      </w:tr>
      <w:tr w14:paraId="44334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5" w:hRule="atLeast"/>
          <w:tblCellSpacing w:w="0" w:type="dxa"/>
        </w:trPr>
        <w:tc>
          <w:tcPr>
            <w:tcW w:w="3183" w:type="dxa"/>
            <w:tcBorders>
              <w:top w:val="single" w:color="9CA1AC" w:sz="0" w:space="0"/>
              <w:left w:val="single" w:color="9CA1AC" w:sz="0" w:space="0"/>
              <w:bottom w:val="single" w:color="9CA1AC" w:sz="0" w:space="0"/>
              <w:right w:val="single" w:color="9CA1AC" w:sz="0" w:space="0"/>
            </w:tcBorders>
            <w:shd w:val="clear" w:color="auto" w:fill="FEFEFE"/>
            <w:tcMar>
              <w:left w:w="88" w:type="dxa"/>
              <w:right w:w="88" w:type="dxa"/>
            </w:tcMar>
            <w:vAlign w:val="center"/>
          </w:tcPr>
          <w:p w14:paraId="7AA94A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Surface Finish</w:t>
            </w:r>
          </w:p>
        </w:tc>
        <w:tc>
          <w:tcPr>
            <w:tcW w:w="8396" w:type="dxa"/>
            <w:tcBorders>
              <w:top w:val="single" w:color="9CA1AC" w:sz="0" w:space="0"/>
              <w:left w:val="single" w:color="9CA1AC" w:sz="0" w:space="0"/>
              <w:bottom w:val="single" w:color="9CA1AC" w:sz="0" w:space="0"/>
              <w:right w:val="single" w:color="9CA1AC" w:sz="0" w:space="0"/>
            </w:tcBorders>
            <w:shd w:val="clear" w:color="auto" w:fill="F0F0F0"/>
            <w:tcMar>
              <w:left w:w="88" w:type="dxa"/>
              <w:right w:w="88" w:type="dxa"/>
            </w:tcMar>
            <w:vAlign w:val="center"/>
          </w:tcPr>
          <w:p w14:paraId="43AAEE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≤5RA</w:t>
            </w:r>
          </w:p>
        </w:tc>
      </w:tr>
      <w:tr w14:paraId="473AC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blCellSpacing w:w="0" w:type="dxa"/>
        </w:trPr>
        <w:tc>
          <w:tcPr>
            <w:tcW w:w="3183" w:type="dxa"/>
            <w:tcBorders>
              <w:top w:val="single" w:color="9CA1AC" w:sz="0" w:space="0"/>
              <w:left w:val="single" w:color="9CA1AC" w:sz="0" w:space="0"/>
              <w:bottom w:val="single" w:color="9CA1AC" w:sz="12" w:space="0"/>
              <w:right w:val="single" w:color="9CA1AC" w:sz="0" w:space="0"/>
            </w:tcBorders>
            <w:shd w:val="clear" w:color="auto" w:fill="FEFEFE"/>
            <w:tcMar>
              <w:left w:w="88" w:type="dxa"/>
              <w:right w:w="88" w:type="dxa"/>
            </w:tcMar>
            <w:vAlign w:val="center"/>
          </w:tcPr>
          <w:p w14:paraId="0EFCF2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Weight</w:t>
            </w:r>
          </w:p>
        </w:tc>
        <w:tc>
          <w:tcPr>
            <w:tcW w:w="8396" w:type="dxa"/>
            <w:tcBorders>
              <w:top w:val="single" w:color="9CA1AC" w:sz="0" w:space="0"/>
              <w:left w:val="single" w:color="9CA1AC" w:sz="0" w:space="0"/>
              <w:bottom w:val="single" w:color="9CA1AC" w:sz="12" w:space="0"/>
              <w:right w:val="single" w:color="9CA1AC" w:sz="0" w:space="0"/>
            </w:tcBorders>
            <w:shd w:val="clear" w:color="auto" w:fill="F0F0F0"/>
            <w:tcMar>
              <w:left w:w="88" w:type="dxa"/>
              <w:right w:w="88" w:type="dxa"/>
            </w:tcMar>
            <w:vAlign w:val="center"/>
          </w:tcPr>
          <w:p w14:paraId="5D5834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appr. 0.28 KG</w:t>
            </w:r>
          </w:p>
        </w:tc>
      </w:tr>
    </w:tbl>
    <w:p w14:paraId="6EF6C9D8">
      <w:pPr>
        <w:keepNext w:val="0"/>
        <w:keepLines w:val="0"/>
        <w:pageBreakBefore w:val="0"/>
        <w:kinsoku/>
        <w:wordWrap/>
        <w:overflowPunct/>
        <w:topLinePunct w:val="0"/>
        <w:autoSpaceDE/>
        <w:autoSpaceDN/>
        <w:bidi w:val="0"/>
        <w:adjustRightInd/>
        <w:snapToGrid/>
        <w:spacing w:line="240" w:lineRule="auto"/>
        <w:ind w:left="744" w:leftChars="-495" w:hanging="1783" w:hangingChars="495"/>
        <w:rPr>
          <w:rFonts w:hint="default" w:ascii="微软雅黑" w:hAnsi="微软雅黑" w:eastAsia="微软雅黑" w:cs="微软雅黑"/>
          <w:color w:val="44546A"/>
          <w:sz w:val="36"/>
          <w:szCs w:val="44"/>
          <w:lang w:val="en-US" w:eastAsia="zh-CN"/>
        </w:rPr>
      </w:pPr>
      <w:r>
        <w:rPr>
          <w:rFonts w:hint="eastAsia" w:ascii="微软雅黑" w:hAnsi="微软雅黑" w:eastAsia="微软雅黑" w:cs="微软雅黑"/>
          <w:b/>
          <w:bCs/>
          <w:color w:val="44546A"/>
          <w:sz w:val="36"/>
          <w:szCs w:val="44"/>
          <w:lang w:val="en-US" w:eastAsia="zh-CN"/>
        </w:rPr>
        <w:t>Mechanical</w:t>
      </w:r>
    </w:p>
    <w:tbl>
      <w:tblPr>
        <w:tblStyle w:val="4"/>
        <w:tblpPr w:leftFromText="181" w:rightFromText="181" w:vertAnchor="text" w:horzAnchor="page" w:tblpX="336" w:tblpY="3609"/>
        <w:tblOverlap w:val="never"/>
        <w:tblW w:w="6271"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177"/>
        <w:gridCol w:w="4148"/>
        <w:gridCol w:w="4234"/>
      </w:tblGrid>
      <w:tr w14:paraId="63837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blCellSpacing w:w="0" w:type="dxa"/>
        </w:trPr>
        <w:tc>
          <w:tcPr>
            <w:tcW w:w="3177" w:type="dxa"/>
            <w:tcBorders>
              <w:top w:val="single" w:color="9CA1AC" w:sz="0" w:space="0"/>
              <w:left w:val="single" w:color="9CA1AC" w:sz="0" w:space="0"/>
              <w:bottom w:val="single" w:color="9CA1AC" w:sz="0" w:space="0"/>
              <w:right w:val="single" w:color="9CA1AC" w:sz="0" w:space="0"/>
            </w:tcBorders>
            <w:shd w:val="clear" w:color="auto" w:fill="FFFFFF" w:themeFill="background1"/>
            <w:tcMar>
              <w:left w:w="88" w:type="dxa"/>
              <w:right w:w="88" w:type="dxa"/>
            </w:tcMar>
            <w:vAlign w:val="center"/>
          </w:tcPr>
          <w:p w14:paraId="782A4B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Analog Input Voltage</w:t>
            </w:r>
          </w:p>
        </w:tc>
        <w:tc>
          <w:tcPr>
            <w:tcW w:w="8382" w:type="dxa"/>
            <w:gridSpan w:val="2"/>
            <w:tcBorders>
              <w:top w:val="single" w:color="9CA1AC" w:sz="0" w:space="0"/>
              <w:left w:val="single" w:color="9CA1AC" w:sz="0" w:space="0"/>
              <w:bottom w:val="single" w:color="9CA1AC" w:sz="0" w:space="0"/>
              <w:right w:val="single" w:color="9CA1AC" w:sz="0" w:space="0"/>
            </w:tcBorders>
            <w:shd w:val="clear" w:color="auto" w:fill="F1F1F1" w:themeFill="background1" w:themeFillShade="F2"/>
            <w:tcMar>
              <w:left w:w="88" w:type="dxa"/>
              <w:right w:w="88" w:type="dxa"/>
            </w:tcMar>
            <w:vAlign w:val="center"/>
          </w:tcPr>
          <w:p w14:paraId="6354FB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DC 0-5V</w:t>
            </w:r>
          </w:p>
        </w:tc>
      </w:tr>
      <w:tr w14:paraId="504E0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blCellSpacing w:w="0" w:type="dxa"/>
        </w:trPr>
        <w:tc>
          <w:tcPr>
            <w:tcW w:w="3177" w:type="dxa"/>
            <w:tcBorders>
              <w:top w:val="single" w:color="9CA1AC" w:sz="0" w:space="0"/>
              <w:left w:val="single" w:color="9CA1AC" w:sz="0" w:space="0"/>
              <w:bottom w:val="single" w:color="9CA1AC" w:sz="0" w:space="0"/>
              <w:right w:val="single" w:color="9CA1AC" w:sz="0" w:space="0"/>
            </w:tcBorders>
            <w:shd w:val="clear" w:color="auto" w:fill="FFFFFF" w:themeFill="background1"/>
            <w:tcMar>
              <w:left w:w="88" w:type="dxa"/>
              <w:right w:w="88" w:type="dxa"/>
            </w:tcMar>
            <w:vAlign w:val="center"/>
          </w:tcPr>
          <w:p w14:paraId="5A6914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Analog Output Voltage</w:t>
            </w:r>
          </w:p>
        </w:tc>
        <w:tc>
          <w:tcPr>
            <w:tcW w:w="8382" w:type="dxa"/>
            <w:gridSpan w:val="2"/>
            <w:tcBorders>
              <w:top w:val="single" w:color="9CA1AC" w:sz="0" w:space="0"/>
              <w:left w:val="single" w:color="9CA1AC" w:sz="0" w:space="0"/>
              <w:bottom w:val="single" w:color="9CA1AC" w:sz="0" w:space="0"/>
              <w:right w:val="single" w:color="9CA1AC" w:sz="0" w:space="0"/>
            </w:tcBorders>
            <w:shd w:val="clear" w:color="auto" w:fill="F0F0F0"/>
            <w:tcMar>
              <w:left w:w="88" w:type="dxa"/>
              <w:right w:w="88" w:type="dxa"/>
            </w:tcMar>
            <w:vAlign w:val="center"/>
          </w:tcPr>
          <w:p w14:paraId="3ADACC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DC 0-5V</w:t>
            </w:r>
          </w:p>
        </w:tc>
      </w:tr>
      <w:tr w14:paraId="1206F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blCellSpacing w:w="0" w:type="dxa"/>
        </w:trPr>
        <w:tc>
          <w:tcPr>
            <w:tcW w:w="3177" w:type="dxa"/>
            <w:tcBorders>
              <w:top w:val="single" w:color="9CA1AC" w:sz="0" w:space="0"/>
              <w:left w:val="single" w:color="9CA1AC" w:sz="0" w:space="0"/>
              <w:bottom w:val="single" w:color="9CA1AC" w:sz="0" w:space="0"/>
              <w:right w:val="single" w:color="9CA1AC" w:sz="0" w:space="0"/>
            </w:tcBorders>
            <w:shd w:val="clear" w:color="auto" w:fill="FEFEFE"/>
            <w:tcMar>
              <w:left w:w="88" w:type="dxa"/>
              <w:right w:w="88" w:type="dxa"/>
            </w:tcMar>
            <w:vAlign w:val="center"/>
          </w:tcPr>
          <w:p w14:paraId="45D91F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sz w:val="24"/>
                <w:szCs w:val="24"/>
                <w:lang w:val="en-US" w:eastAsia="zh-CN"/>
              </w:rPr>
            </w:pPr>
            <w:r>
              <w:rPr>
                <w:rFonts w:hint="eastAsia" w:ascii="微软雅黑" w:hAnsi="微软雅黑" w:eastAsia="微软雅黑" w:cs="微软雅黑"/>
                <w:b w:val="0"/>
                <w:i w:val="0"/>
                <w:iCs w:val="0"/>
                <w:color w:val="000000"/>
                <w:kern w:val="0"/>
                <w:sz w:val="24"/>
                <w:szCs w:val="24"/>
                <w:u w:val="none"/>
                <w:lang w:val="en-US" w:eastAsia="zh-CN" w:bidi="ar"/>
              </w:rPr>
              <w:t>Power Supply</w:t>
            </w:r>
          </w:p>
        </w:tc>
        <w:tc>
          <w:tcPr>
            <w:tcW w:w="4148" w:type="dxa"/>
            <w:tcBorders>
              <w:top w:val="single" w:color="9CA1AC" w:sz="0" w:space="0"/>
              <w:left w:val="single" w:color="9CA1AC" w:sz="0" w:space="0"/>
              <w:bottom w:val="single" w:color="9CA1AC" w:sz="0" w:space="0"/>
              <w:right w:val="single" w:color="9CA1AC" w:sz="0" w:space="0"/>
            </w:tcBorders>
            <w:shd w:val="clear" w:color="auto" w:fill="F0F0F0"/>
            <w:tcMar>
              <w:left w:w="88" w:type="dxa"/>
              <w:right w:w="88" w:type="dxa"/>
            </w:tcMar>
            <w:vAlign w:val="center"/>
          </w:tcPr>
          <w:p w14:paraId="59827E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+12VDC-+32VDC</w:t>
            </w:r>
          </w:p>
        </w:tc>
        <w:tc>
          <w:tcPr>
            <w:tcW w:w="4234" w:type="dxa"/>
            <w:tcBorders>
              <w:top w:val="single" w:color="9CA1AC" w:sz="0" w:space="0"/>
              <w:left w:val="single" w:color="9CA1AC" w:sz="0" w:space="0"/>
              <w:bottom w:val="single" w:color="9CA1AC" w:sz="0" w:space="0"/>
              <w:right w:val="single" w:color="9CA1AC" w:sz="0" w:space="0"/>
            </w:tcBorders>
            <w:shd w:val="clear" w:color="auto" w:fill="F1F1F1" w:themeFill="background1" w:themeFillShade="F2"/>
            <w:tcMar>
              <w:left w:w="88" w:type="dxa"/>
              <w:right w:w="88" w:type="dxa"/>
            </w:tcMar>
            <w:vAlign w:val="center"/>
          </w:tcPr>
          <w:p w14:paraId="48243D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+12VDC 500mA - +32VDC 180mA</w:t>
            </w:r>
          </w:p>
        </w:tc>
      </w:tr>
      <w:tr w14:paraId="70FB9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blCellSpacing w:w="0" w:type="dxa"/>
        </w:trPr>
        <w:tc>
          <w:tcPr>
            <w:tcW w:w="3177" w:type="dxa"/>
            <w:tcBorders>
              <w:top w:val="single" w:color="9CA1AC" w:sz="0" w:space="0"/>
              <w:left w:val="single" w:color="9CA1AC" w:sz="0" w:space="0"/>
              <w:bottom w:val="single" w:color="9CA1AC" w:sz="0" w:space="0"/>
              <w:right w:val="single" w:color="9CA1AC" w:sz="0" w:space="0"/>
            </w:tcBorders>
            <w:shd w:val="clear" w:color="auto" w:fill="FEFEFE"/>
            <w:tcMar>
              <w:left w:w="88" w:type="dxa"/>
              <w:right w:w="88" w:type="dxa"/>
            </w:tcMar>
            <w:vAlign w:val="center"/>
          </w:tcPr>
          <w:p w14:paraId="5A3E63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sz w:val="24"/>
                <w:szCs w:val="24"/>
                <w:lang w:val="en-US" w:eastAsia="zh-CN"/>
              </w:rPr>
            </w:pPr>
            <w:r>
              <w:rPr>
                <w:rFonts w:hint="default" w:ascii="微软雅黑" w:hAnsi="微软雅黑" w:eastAsia="微软雅黑" w:cs="微软雅黑"/>
                <w:b w:val="0"/>
                <w:i w:val="0"/>
                <w:iCs w:val="0"/>
                <w:color w:val="000000"/>
                <w:kern w:val="0"/>
                <w:sz w:val="24"/>
                <w:szCs w:val="24"/>
                <w:u w:val="none"/>
                <w:lang w:val="en-US" w:eastAsia="zh-CN" w:bidi="ar"/>
              </w:rPr>
              <w:t>Power Consumption</w:t>
            </w:r>
          </w:p>
        </w:tc>
        <w:tc>
          <w:tcPr>
            <w:tcW w:w="4148" w:type="dxa"/>
            <w:tcBorders>
              <w:top w:val="single" w:color="9CA1AC" w:sz="0" w:space="0"/>
              <w:left w:val="single" w:color="9CA1AC" w:sz="0" w:space="0"/>
              <w:bottom w:val="single" w:color="9CA1AC" w:sz="0" w:space="0"/>
              <w:right w:val="single" w:color="9CA1AC" w:sz="0" w:space="0"/>
            </w:tcBorders>
            <w:shd w:val="clear" w:color="auto" w:fill="F0F0F0"/>
            <w:tcMar>
              <w:left w:w="88" w:type="dxa"/>
              <w:right w:w="88" w:type="dxa"/>
            </w:tcMar>
            <w:vAlign w:val="center"/>
          </w:tcPr>
          <w:p w14:paraId="470A18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+12VDC- +32VDC</w:t>
            </w:r>
          </w:p>
        </w:tc>
        <w:tc>
          <w:tcPr>
            <w:tcW w:w="4234" w:type="dxa"/>
            <w:tcBorders>
              <w:top w:val="single" w:color="9CA1AC" w:sz="0" w:space="0"/>
              <w:left w:val="single" w:color="9CA1AC" w:sz="0" w:space="0"/>
              <w:bottom w:val="single" w:color="9CA1AC" w:sz="0" w:space="0"/>
              <w:right w:val="single" w:color="9CA1AC" w:sz="0" w:space="0"/>
            </w:tcBorders>
            <w:shd w:val="clear" w:color="auto" w:fill="F1F1F1" w:themeFill="background1" w:themeFillShade="F2"/>
            <w:tcMar>
              <w:left w:w="88" w:type="dxa"/>
              <w:right w:w="88" w:type="dxa"/>
            </w:tcMar>
            <w:vAlign w:val="center"/>
          </w:tcPr>
          <w:p w14:paraId="1BBB72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Max 6W</w:t>
            </w:r>
          </w:p>
        </w:tc>
      </w:tr>
      <w:tr w14:paraId="08FE7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1" w:hRule="atLeast"/>
          <w:tblCellSpacing w:w="0" w:type="dxa"/>
        </w:trPr>
        <w:tc>
          <w:tcPr>
            <w:tcW w:w="3177" w:type="dxa"/>
            <w:tcBorders>
              <w:top w:val="single" w:color="9CA1AC" w:sz="0" w:space="0"/>
              <w:left w:val="single" w:color="9CA1AC" w:sz="0" w:space="0"/>
              <w:bottom w:val="single" w:color="9CA1AC" w:sz="0" w:space="0"/>
              <w:right w:val="single" w:color="9CA1AC" w:sz="0" w:space="0"/>
            </w:tcBorders>
            <w:shd w:val="clear" w:color="auto" w:fill="FEFEFE"/>
            <w:tcMar>
              <w:left w:w="88" w:type="dxa"/>
              <w:right w:w="88" w:type="dxa"/>
            </w:tcMar>
            <w:vAlign w:val="center"/>
          </w:tcPr>
          <w:p w14:paraId="5523E1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RS-485 Connector</w:t>
            </w:r>
          </w:p>
        </w:tc>
        <w:tc>
          <w:tcPr>
            <w:tcW w:w="8382" w:type="dxa"/>
            <w:gridSpan w:val="2"/>
            <w:tcBorders>
              <w:top w:val="single" w:color="9CA1AC" w:sz="0" w:space="0"/>
              <w:left w:val="single" w:color="9CA1AC" w:sz="0" w:space="0"/>
              <w:bottom w:val="single" w:color="9CA1AC" w:sz="0" w:space="0"/>
              <w:right w:val="single" w:color="9CA1AC" w:sz="0" w:space="0"/>
            </w:tcBorders>
            <w:shd w:val="clear" w:color="auto" w:fill="F0F0F0"/>
            <w:tcMar>
              <w:left w:w="88" w:type="dxa"/>
              <w:right w:w="88" w:type="dxa"/>
            </w:tcMar>
            <w:vAlign w:val="center"/>
          </w:tcPr>
          <w:p w14:paraId="4A34F4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RJ-45</w:t>
            </w:r>
          </w:p>
        </w:tc>
      </w:tr>
    </w:tbl>
    <w:p w14:paraId="3002B793">
      <w:pPr>
        <w:keepNext w:val="0"/>
        <w:keepLines w:val="0"/>
        <w:pageBreakBefore w:val="0"/>
        <w:kinsoku/>
        <w:wordWrap/>
        <w:overflowPunct/>
        <w:topLinePunct w:val="0"/>
        <w:autoSpaceDE/>
        <w:autoSpaceDN/>
        <w:bidi w:val="0"/>
        <w:adjustRightInd/>
        <w:snapToGrid/>
        <w:spacing w:line="240" w:lineRule="auto"/>
        <w:ind w:left="744" w:leftChars="-495" w:hanging="1783" w:hangingChars="495"/>
        <w:rPr>
          <w:rFonts w:hint="default" w:ascii="微软雅黑" w:hAnsi="微软雅黑" w:eastAsia="微软雅黑" w:cs="微软雅黑"/>
          <w:color w:val="44546A" w:themeColor="text2"/>
          <w:sz w:val="36"/>
          <w:szCs w:val="44"/>
          <w:lang w:val="en-US" w:eastAsia="zh-CN"/>
          <w14:textFill>
            <w14:solidFill>
              <w14:schemeClr w14:val="tx2"/>
            </w14:solidFill>
          </w14:textFill>
        </w:rPr>
      </w:pPr>
      <w:r>
        <w:rPr>
          <w:rFonts w:hint="eastAsia" w:ascii="微软雅黑" w:hAnsi="微软雅黑" w:eastAsia="微软雅黑" w:cs="微软雅黑"/>
          <w:b/>
          <w:bCs/>
          <w:color w:val="44546A" w:themeColor="text2"/>
          <w:sz w:val="36"/>
          <w:szCs w:val="44"/>
          <w:lang w:val="en-US" w:eastAsia="zh-CN"/>
          <w14:textFill>
            <w14:solidFill>
              <w14:schemeClr w14:val="tx2"/>
            </w14:solidFill>
          </w14:textFill>
        </w:rPr>
        <w:t>Electrical</w:t>
      </w:r>
    </w:p>
    <w:p w14:paraId="7FB1BA0B">
      <w:pPr>
        <w:keepNext w:val="0"/>
        <w:keepLines w:val="0"/>
        <w:pageBreakBefore w:val="0"/>
        <w:kinsoku/>
        <w:wordWrap/>
        <w:overflowPunct/>
        <w:topLinePunct w:val="0"/>
        <w:autoSpaceDE/>
        <w:autoSpaceDN/>
        <w:bidi w:val="0"/>
        <w:adjustRightInd/>
        <w:snapToGrid/>
        <w:spacing w:line="240" w:lineRule="auto"/>
        <w:rPr>
          <w:rFonts w:hint="default" w:ascii="Segoe UI" w:hAnsi="Segoe UI" w:eastAsia="Segoe UI" w:cs="Segoe UI"/>
          <w:i w:val="0"/>
          <w:iCs w:val="0"/>
          <w:caps w:val="0"/>
          <w:color w:val="05073B"/>
          <w:spacing w:val="0"/>
          <w:sz w:val="15"/>
          <w:szCs w:val="15"/>
          <w:shd w:val="clear" w:fill="FDFDFE"/>
          <w:lang w:val="en-US" w:eastAsia="zh-CN"/>
        </w:rPr>
      </w:pPr>
    </w:p>
    <w:p w14:paraId="54BC2494">
      <w:pPr>
        <w:keepNext w:val="0"/>
        <w:keepLines w:val="0"/>
        <w:pageBreakBefore w:val="0"/>
        <w:kinsoku/>
        <w:wordWrap/>
        <w:overflowPunct/>
        <w:topLinePunct w:val="0"/>
        <w:autoSpaceDE/>
        <w:autoSpaceDN/>
        <w:bidi w:val="0"/>
        <w:adjustRightInd/>
        <w:snapToGrid/>
        <w:spacing w:line="240" w:lineRule="auto"/>
        <w:rPr>
          <w:rFonts w:hint="eastAsia" w:ascii="微软雅黑" w:hAnsi="微软雅黑" w:eastAsia="微软雅黑" w:cs="微软雅黑"/>
          <w:i w:val="0"/>
          <w:iCs w:val="0"/>
          <w:caps w:val="0"/>
          <w:color w:val="44546A"/>
          <w:spacing w:val="0"/>
          <w:sz w:val="40"/>
          <w:szCs w:val="40"/>
          <w:shd w:val="clear" w:fill="FDFDFE"/>
          <w:lang w:val="en-US" w:eastAsia="zh-CN"/>
        </w:rPr>
      </w:pPr>
    </w:p>
    <w:p w14:paraId="3C840328">
      <w:pPr>
        <w:keepNext w:val="0"/>
        <w:keepLines w:val="0"/>
        <w:pageBreakBefore w:val="0"/>
        <w:kinsoku/>
        <w:wordWrap/>
        <w:overflowPunct/>
        <w:topLinePunct w:val="0"/>
        <w:autoSpaceDE/>
        <w:autoSpaceDN/>
        <w:bidi w:val="0"/>
        <w:adjustRightInd/>
        <w:snapToGrid/>
        <w:spacing w:line="240" w:lineRule="auto"/>
        <w:rPr>
          <w:rFonts w:hint="eastAsia" w:ascii="微软雅黑" w:hAnsi="微软雅黑" w:eastAsia="微软雅黑" w:cs="微软雅黑"/>
          <w:i w:val="0"/>
          <w:iCs w:val="0"/>
          <w:caps w:val="0"/>
          <w:color w:val="44546A"/>
          <w:spacing w:val="0"/>
          <w:sz w:val="40"/>
          <w:szCs w:val="40"/>
          <w:shd w:val="clear" w:fill="FDFDFE"/>
          <w:lang w:val="en-US" w:eastAsia="zh-CN"/>
        </w:rPr>
      </w:pPr>
    </w:p>
    <w:p w14:paraId="1BC7F15F">
      <w:pPr>
        <w:keepNext w:val="0"/>
        <w:keepLines w:val="0"/>
        <w:pageBreakBefore w:val="0"/>
        <w:kinsoku/>
        <w:wordWrap/>
        <w:overflowPunct/>
        <w:topLinePunct w:val="0"/>
        <w:autoSpaceDE/>
        <w:autoSpaceDN/>
        <w:bidi w:val="0"/>
        <w:adjustRightInd/>
        <w:snapToGrid/>
        <w:spacing w:line="240" w:lineRule="auto"/>
        <w:ind w:left="-2" w:leftChars="-495" w:hanging="1037" w:hangingChars="288"/>
        <w:rPr>
          <w:rFonts w:hint="eastAsia" w:ascii="微软雅黑" w:hAnsi="微软雅黑" w:eastAsia="微软雅黑" w:cs="微软雅黑"/>
          <w:b/>
          <w:bCs/>
          <w:color w:val="44546A" w:themeColor="text2"/>
          <w:sz w:val="36"/>
          <w:szCs w:val="44"/>
          <w:lang w:val="en-US" w:eastAsia="zh-CN"/>
          <w14:textFill>
            <w14:solidFill>
              <w14:schemeClr w14:val="tx2"/>
            </w14:solidFill>
          </w14:textFill>
        </w:rPr>
      </w:pPr>
      <w:r>
        <w:rPr>
          <w:rFonts w:hint="eastAsia" w:ascii="微软雅黑" w:hAnsi="微软雅黑" w:eastAsia="微软雅黑" w:cs="微软雅黑"/>
          <w:b/>
          <w:bCs/>
          <w:color w:val="44546A" w:themeColor="text2"/>
          <w:sz w:val="36"/>
          <w:szCs w:val="44"/>
          <w:lang w:val="en-US" w:eastAsia="zh-CN"/>
          <w14:textFill>
            <w14:solidFill>
              <w14:schemeClr w14:val="tx2"/>
            </w14:solidFill>
          </w14:textFill>
        </w:rPr>
        <w:t>Dimensions</w:t>
      </w:r>
      <w:bookmarkStart w:id="0" w:name="_GoBack"/>
      <w:bookmarkEnd w:id="0"/>
    </w:p>
    <w:p w14:paraId="24CB549F">
      <w:pPr>
        <w:keepNext w:val="0"/>
        <w:keepLines w:val="0"/>
        <w:pageBreakBefore w:val="0"/>
        <w:kinsoku/>
        <w:wordWrap/>
        <w:overflowPunct/>
        <w:topLinePunct w:val="0"/>
        <w:autoSpaceDE/>
        <w:autoSpaceDN/>
        <w:bidi w:val="0"/>
        <w:adjustRightInd/>
        <w:snapToGrid/>
        <w:spacing w:line="240" w:lineRule="auto"/>
        <w:ind w:left="-3" w:leftChars="-495" w:hanging="1036" w:hangingChars="288"/>
        <w:rPr>
          <w:rFonts w:hint="eastAsia" w:ascii="微软雅黑" w:hAnsi="微软雅黑" w:eastAsia="微软雅黑" w:cs="微软雅黑"/>
          <w:color w:val="44546A" w:themeColor="text2"/>
          <w:sz w:val="36"/>
          <w:szCs w:val="44"/>
          <w:lang w:val="en-US" w:eastAsia="zh-CN"/>
          <w14:textFill>
            <w14:solidFill>
              <w14:schemeClr w14:val="tx2"/>
            </w14:solidFill>
          </w14:textFill>
        </w:rPr>
      </w:pPr>
      <w:r>
        <w:rPr>
          <w:rFonts w:hint="eastAsia" w:ascii="微软雅黑" w:hAnsi="微软雅黑" w:eastAsia="微软雅黑" w:cs="微软雅黑"/>
          <w:color w:val="44546A" w:themeColor="text2"/>
          <w:sz w:val="36"/>
          <w:szCs w:val="44"/>
          <w:lang w:val="en-US" w:eastAsia="zh-CN"/>
          <w14:textFill>
            <w14:solidFill>
              <w14:schemeClr w14:val="tx2"/>
            </w14:solidFill>
          </w14:textFill>
        </w:rPr>
        <w:t xml:space="preserve">Acequip M1 Series Ultra-Compact (10SCCCM-5SLM) MFC </w:t>
      </w:r>
    </w:p>
    <w:p w14:paraId="13C32B00">
      <w:pPr>
        <w:keepNext w:val="0"/>
        <w:keepLines w:val="0"/>
        <w:pageBreakBefore w:val="0"/>
        <w:kinsoku/>
        <w:wordWrap/>
        <w:overflowPunct/>
        <w:topLinePunct w:val="0"/>
        <w:autoSpaceDE/>
        <w:autoSpaceDN/>
        <w:bidi w:val="0"/>
        <w:adjustRightInd/>
        <w:snapToGrid/>
        <w:spacing w:line="240" w:lineRule="auto"/>
        <w:ind w:left="-3" w:leftChars="-495" w:hanging="1036" w:hangingChars="288"/>
        <w:rPr>
          <w:rFonts w:hint="default" w:ascii="微软雅黑" w:hAnsi="微软雅黑" w:eastAsia="微软雅黑" w:cs="微软雅黑"/>
          <w:i w:val="0"/>
          <w:iCs w:val="0"/>
          <w:caps w:val="0"/>
          <w:color w:val="44546A"/>
          <w:spacing w:val="0"/>
          <w:sz w:val="40"/>
          <w:szCs w:val="40"/>
          <w:shd w:val="clear" w:fill="FDFDFE"/>
          <w:lang w:val="en-US" w:eastAsia="zh-CN"/>
        </w:rPr>
      </w:pPr>
      <w:r>
        <w:rPr>
          <w:rFonts w:hint="eastAsia" w:ascii="微软雅黑" w:hAnsi="微软雅黑" w:eastAsia="微软雅黑" w:cs="微软雅黑"/>
          <w:color w:val="44546A" w:themeColor="text2"/>
          <w:sz w:val="36"/>
          <w:szCs w:val="44"/>
          <w:lang w:val="en-US" w:eastAsia="zh-CN"/>
          <w14:textFill>
            <w14:solidFill>
              <w14:schemeClr w14:val="tx2"/>
            </w14:solidFill>
          </w14:textFill>
        </w:rPr>
        <w:t>M1-FCRRVCS-E2R</w:t>
      </w:r>
    </w:p>
    <w:p w14:paraId="3591C224">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r>
        <w:rPr>
          <w:rFonts w:hint="eastAsia" w:ascii="微软雅黑" w:hAnsi="微软雅黑" w:eastAsia="微软雅黑" w:cs="微软雅黑"/>
          <w:color w:val="44546A" w:themeColor="text2"/>
          <w:sz w:val="24"/>
          <w:szCs w:val="32"/>
          <w:lang w:val="en-US" w:eastAsia="zh-CN"/>
          <w14:textFill>
            <w14:solidFill>
              <w14:schemeClr w14:val="tx2"/>
            </w14:solidFill>
          </w14:textFill>
        </w:rPr>
        <w:drawing>
          <wp:inline distT="0" distB="0" distL="114300" distR="114300">
            <wp:extent cx="5713730" cy="3407410"/>
            <wp:effectExtent l="0" t="0" r="1270" b="8890"/>
            <wp:docPr id="5" name="图片 5" descr="M系列小流量计（橡胶）BH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系列小流量计（橡胶）BH_00(1)"/>
                    <pic:cNvPicPr>
                      <a:picLocks noChangeAspect="1"/>
                    </pic:cNvPicPr>
                  </pic:nvPicPr>
                  <pic:blipFill>
                    <a:blip r:embed="rId4"/>
                    <a:stretch>
                      <a:fillRect/>
                    </a:stretch>
                  </pic:blipFill>
                  <pic:spPr>
                    <a:xfrm>
                      <a:off x="0" y="0"/>
                      <a:ext cx="5713730" cy="3407410"/>
                    </a:xfrm>
                    <a:prstGeom prst="rect">
                      <a:avLst/>
                    </a:prstGeom>
                  </pic:spPr>
                </pic:pic>
              </a:graphicData>
            </a:graphic>
          </wp:inline>
        </w:drawing>
      </w:r>
    </w:p>
    <w:p w14:paraId="0EAAD66B">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4D92917D">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537506F0">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0076ADBA">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4F97BC65">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19781180">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7BD72FE1">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3F9302E9">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096FE8AE">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2D01A432">
      <w:pPr>
        <w:rPr>
          <w:rFonts w:hint="eastAsia" w:ascii="微软雅黑" w:hAnsi="微软雅黑" w:eastAsia="微软雅黑" w:cs="微软雅黑"/>
          <w:color w:val="44546A" w:themeColor="text2"/>
          <w:sz w:val="36"/>
          <w:szCs w:val="44"/>
          <w:lang w:val="en-US" w:eastAsia="zh-CN"/>
          <w14:textFill>
            <w14:solidFill>
              <w14:schemeClr w14:val="tx2"/>
            </w14:solidFill>
          </w14:textFill>
        </w:rPr>
      </w:pPr>
    </w:p>
    <w:p w14:paraId="4CF4DA2C">
      <w:pPr>
        <w:rPr>
          <w:rFonts w:hint="default" w:ascii="Segoe UI" w:hAnsi="Segoe UI" w:eastAsia="Segoe UI" w:cs="Segoe UI"/>
          <w:i w:val="0"/>
          <w:iCs w:val="0"/>
          <w:caps w:val="0"/>
          <w:color w:val="05073B"/>
          <w:spacing w:val="0"/>
          <w:sz w:val="15"/>
          <w:szCs w:val="15"/>
          <w:shd w:val="clear" w:fill="FDFDFE"/>
          <w:lang w:val="en-US" w:eastAsia="zh-CN"/>
        </w:rPr>
      </w:pPr>
      <w:r>
        <w:rPr>
          <w:rFonts w:hint="default" w:ascii="Segoe UI" w:hAnsi="Segoe UI" w:eastAsia="Segoe UI" w:cs="Segoe UI"/>
          <w:i w:val="0"/>
          <w:iCs w:val="0"/>
          <w:caps w:val="0"/>
          <w:color w:val="05073B"/>
          <w:spacing w:val="0"/>
          <w:sz w:val="15"/>
          <w:szCs w:val="15"/>
          <w:shd w:val="clear" w:fill="FDFDFE"/>
          <w:lang w:val="en-US" w:eastAsia="zh-CN"/>
        </w:rPr>
        <w:br w:type="page"/>
      </w:r>
    </w:p>
    <w:p w14:paraId="735CD800">
      <w:pPr>
        <w:keepNext w:val="0"/>
        <w:keepLines w:val="0"/>
        <w:pageBreakBefore w:val="0"/>
        <w:kinsoku/>
        <w:wordWrap/>
        <w:overflowPunct/>
        <w:topLinePunct w:val="0"/>
        <w:autoSpaceDE/>
        <w:autoSpaceDN/>
        <w:bidi w:val="0"/>
        <w:adjustRightInd/>
        <w:snapToGrid/>
        <w:spacing w:line="240" w:lineRule="auto"/>
        <w:rPr>
          <w:rFonts w:hint="default" w:ascii="Segoe UI" w:hAnsi="Segoe UI" w:eastAsia="Segoe UI" w:cs="Segoe UI"/>
          <w:i w:val="0"/>
          <w:iCs w:val="0"/>
          <w:caps w:val="0"/>
          <w:color w:val="05073B"/>
          <w:spacing w:val="0"/>
          <w:sz w:val="15"/>
          <w:szCs w:val="15"/>
          <w:shd w:val="clear" w:fill="FDFDFE"/>
          <w:lang w:val="en-US" w:eastAsia="zh-CN"/>
        </w:rPr>
      </w:pPr>
    </w:p>
    <w:p w14:paraId="75A3CB41">
      <w:pPr>
        <w:keepNext w:val="0"/>
        <w:keepLines w:val="0"/>
        <w:pageBreakBefore w:val="0"/>
        <w:kinsoku/>
        <w:wordWrap/>
        <w:overflowPunct/>
        <w:topLinePunct w:val="0"/>
        <w:autoSpaceDE/>
        <w:autoSpaceDN/>
        <w:bidi w:val="0"/>
        <w:adjustRightInd/>
        <w:snapToGrid/>
        <w:spacing w:line="240" w:lineRule="auto"/>
        <w:rPr>
          <w:rFonts w:hint="default" w:ascii="Segoe UI" w:hAnsi="Segoe UI" w:eastAsia="Segoe UI" w:cs="Segoe UI"/>
          <w:i w:val="0"/>
          <w:iCs w:val="0"/>
          <w:caps w:val="0"/>
          <w:color w:val="05073B"/>
          <w:spacing w:val="0"/>
          <w:sz w:val="15"/>
          <w:szCs w:val="15"/>
          <w:shd w:val="clear" w:fill="FDFDFE"/>
          <w:lang w:val="en-US" w:eastAsia="zh-CN"/>
        </w:rPr>
      </w:pPr>
    </w:p>
    <w:p w14:paraId="029E2C4B">
      <w:pPr>
        <w:keepNext w:val="0"/>
        <w:keepLines w:val="0"/>
        <w:pageBreakBefore w:val="0"/>
        <w:kinsoku/>
        <w:wordWrap/>
        <w:overflowPunct/>
        <w:topLinePunct w:val="0"/>
        <w:autoSpaceDE/>
        <w:autoSpaceDN/>
        <w:bidi w:val="0"/>
        <w:adjustRightInd/>
        <w:snapToGrid/>
        <w:spacing w:line="240" w:lineRule="auto"/>
        <w:rPr>
          <w:rFonts w:hint="default" w:ascii="Segoe UI" w:hAnsi="Segoe UI" w:eastAsia="Segoe UI" w:cs="Segoe UI"/>
          <w:i w:val="0"/>
          <w:iCs w:val="0"/>
          <w:caps w:val="0"/>
          <w:color w:val="05073B"/>
          <w:spacing w:val="0"/>
          <w:sz w:val="15"/>
          <w:szCs w:val="15"/>
          <w:shd w:val="clear" w:fill="FDFDFE"/>
          <w:lang w:val="en-US" w:eastAsia="zh-CN"/>
        </w:rPr>
      </w:pPr>
    </w:p>
    <w:p w14:paraId="0E3D3BDC">
      <w:pPr>
        <w:keepNext w:val="0"/>
        <w:keepLines w:val="0"/>
        <w:pageBreakBefore w:val="0"/>
        <w:kinsoku/>
        <w:wordWrap/>
        <w:overflowPunct/>
        <w:topLinePunct w:val="0"/>
        <w:autoSpaceDE/>
        <w:autoSpaceDN/>
        <w:bidi w:val="0"/>
        <w:adjustRightInd/>
        <w:snapToGrid/>
        <w:spacing w:line="240" w:lineRule="auto"/>
        <w:rPr>
          <w:rFonts w:hint="default" w:ascii="Segoe UI" w:hAnsi="Segoe UI" w:eastAsia="Segoe UI" w:cs="Segoe UI"/>
          <w:i w:val="0"/>
          <w:iCs w:val="0"/>
          <w:caps w:val="0"/>
          <w:color w:val="05073B"/>
          <w:spacing w:val="0"/>
          <w:sz w:val="15"/>
          <w:szCs w:val="15"/>
          <w:shd w:val="clear" w:fill="FDFDFE"/>
          <w:lang w:val="en-US" w:eastAsia="zh-CN"/>
        </w:rPr>
      </w:pPr>
    </w:p>
    <w:p w14:paraId="4227927E">
      <w:pPr>
        <w:keepNext w:val="0"/>
        <w:keepLines w:val="0"/>
        <w:pageBreakBefore w:val="0"/>
        <w:kinsoku/>
        <w:wordWrap/>
        <w:overflowPunct/>
        <w:topLinePunct w:val="0"/>
        <w:autoSpaceDE/>
        <w:autoSpaceDN/>
        <w:bidi w:val="0"/>
        <w:adjustRightInd/>
        <w:snapToGrid/>
        <w:spacing w:line="240" w:lineRule="auto"/>
        <w:ind w:left="-2" w:leftChars="-495" w:hanging="1037" w:hangingChars="288"/>
        <w:rPr>
          <w:rFonts w:hint="eastAsia" w:ascii="微软雅黑" w:hAnsi="微软雅黑" w:eastAsia="微软雅黑" w:cs="微软雅黑"/>
          <w:b/>
          <w:bCs/>
          <w:color w:val="44546A" w:themeColor="text2"/>
          <w:sz w:val="36"/>
          <w:szCs w:val="44"/>
          <w:lang w:val="en-US" w:eastAsia="zh-CN"/>
          <w14:textFill>
            <w14:solidFill>
              <w14:schemeClr w14:val="tx2"/>
            </w14:solidFill>
          </w14:textFill>
        </w:rPr>
      </w:pPr>
      <w:r>
        <w:rPr>
          <w:rFonts w:hint="eastAsia" w:ascii="微软雅黑" w:hAnsi="微软雅黑" w:eastAsia="微软雅黑" w:cs="微软雅黑"/>
          <w:b/>
          <w:bCs/>
          <w:color w:val="44546A" w:themeColor="text2"/>
          <w:sz w:val="36"/>
          <w:szCs w:val="44"/>
          <w:lang w:val="en-US" w:eastAsia="zh-CN"/>
          <w14:textFill>
            <w14:solidFill>
              <w14:schemeClr w14:val="tx2"/>
            </w14:solidFill>
          </w14:textFill>
        </w:rPr>
        <w:t>Part Number Identification</w:t>
      </w:r>
    </w:p>
    <w:p w14:paraId="6105E336">
      <w:pPr>
        <w:keepNext w:val="0"/>
        <w:keepLines w:val="0"/>
        <w:pageBreakBefore w:val="0"/>
        <w:kinsoku/>
        <w:wordWrap/>
        <w:overflowPunct/>
        <w:topLinePunct w:val="0"/>
        <w:autoSpaceDE/>
        <w:autoSpaceDN/>
        <w:bidi w:val="0"/>
        <w:adjustRightInd/>
        <w:snapToGrid/>
        <w:spacing w:line="240" w:lineRule="auto"/>
        <w:ind w:left="-3" w:leftChars="-495" w:hanging="1036" w:hangingChars="288"/>
        <w:rPr>
          <w:rFonts w:hint="eastAsia" w:ascii="微软雅黑" w:hAnsi="微软雅黑" w:eastAsia="微软雅黑" w:cs="微软雅黑"/>
          <w:color w:val="44546A" w:themeColor="text2"/>
          <w:sz w:val="36"/>
          <w:szCs w:val="44"/>
          <w:lang w:val="en-US" w:eastAsia="zh-CN"/>
          <w14:textFill>
            <w14:solidFill>
              <w14:schemeClr w14:val="tx2"/>
            </w14:solidFill>
          </w14:textFill>
        </w:rPr>
      </w:pPr>
      <w:r>
        <w:rPr>
          <w:rFonts w:hint="eastAsia" w:ascii="微软雅黑" w:hAnsi="微软雅黑" w:eastAsia="微软雅黑" w:cs="微软雅黑"/>
          <w:color w:val="44546A" w:themeColor="text2"/>
          <w:sz w:val="36"/>
          <w:szCs w:val="44"/>
          <w:lang w:val="en-US" w:eastAsia="zh-CN"/>
          <w14:textFill>
            <w14:solidFill>
              <w14:schemeClr w14:val="tx2"/>
            </w14:solidFill>
          </w14:textFill>
        </w:rPr>
        <w:t xml:space="preserve">Acequip M1 Series Ultra-Compact (10SCCCM-5SLM) MFC </w:t>
      </w:r>
    </w:p>
    <w:p w14:paraId="1AD54ABC">
      <w:pPr>
        <w:keepNext w:val="0"/>
        <w:keepLines w:val="0"/>
        <w:pageBreakBefore w:val="0"/>
        <w:kinsoku/>
        <w:wordWrap/>
        <w:overflowPunct/>
        <w:topLinePunct w:val="0"/>
        <w:autoSpaceDE/>
        <w:autoSpaceDN/>
        <w:bidi w:val="0"/>
        <w:adjustRightInd/>
        <w:snapToGrid/>
        <w:spacing w:line="240" w:lineRule="auto"/>
        <w:ind w:left="-3" w:leftChars="-495" w:hanging="1036" w:hangingChars="288"/>
        <w:rPr>
          <w:rFonts w:hint="eastAsia" w:ascii="微软雅黑" w:hAnsi="微软雅黑" w:eastAsia="微软雅黑" w:cs="微软雅黑"/>
          <w:color w:val="44546A" w:themeColor="text2"/>
          <w:sz w:val="36"/>
          <w:szCs w:val="44"/>
          <w:lang w:val="en-US" w:eastAsia="zh-CN"/>
          <w14:textFill>
            <w14:solidFill>
              <w14:schemeClr w14:val="tx2"/>
            </w14:solidFill>
          </w14:textFill>
        </w:rPr>
      </w:pPr>
      <w:r>
        <w:rPr>
          <w:rFonts w:hint="eastAsia" w:ascii="微软雅黑" w:hAnsi="微软雅黑" w:eastAsia="微软雅黑" w:cs="微软雅黑"/>
          <w:color w:val="44546A" w:themeColor="text2"/>
          <w:sz w:val="36"/>
          <w:szCs w:val="44"/>
          <w:lang w:val="en-US" w:eastAsia="zh-CN"/>
          <w14:textFill>
            <w14:solidFill>
              <w14:schemeClr w14:val="tx2"/>
            </w14:solidFill>
          </w14:textFill>
        </w:rPr>
        <w:t>M1-FCRRVCS</w:t>
      </w:r>
    </w:p>
    <w:p w14:paraId="7B1B980C">
      <w:pPr>
        <w:keepNext w:val="0"/>
        <w:keepLines w:val="0"/>
        <w:pageBreakBefore w:val="0"/>
        <w:kinsoku/>
        <w:wordWrap/>
        <w:overflowPunct/>
        <w:topLinePunct w:val="0"/>
        <w:autoSpaceDE/>
        <w:autoSpaceDN/>
        <w:bidi w:val="0"/>
        <w:adjustRightInd/>
        <w:snapToGrid/>
        <w:spacing w:line="240" w:lineRule="auto"/>
        <w:rPr>
          <w:rFonts w:hint="eastAsia" w:ascii="微软雅黑" w:hAnsi="微软雅黑" w:eastAsia="微软雅黑" w:cs="微软雅黑"/>
          <w:i w:val="0"/>
          <w:iCs w:val="0"/>
          <w:caps w:val="0"/>
          <w:color w:val="05073B"/>
          <w:spacing w:val="0"/>
          <w:sz w:val="36"/>
          <w:szCs w:val="36"/>
          <w:shd w:val="clear" w:fill="FDFDFE"/>
          <w:lang w:val="en-US" w:eastAsia="zh-CN"/>
        </w:rPr>
      </w:pPr>
      <w:r>
        <w:rPr>
          <w:rFonts w:hint="eastAsia" w:ascii="微软雅黑" w:hAnsi="微软雅黑" w:eastAsia="微软雅黑" w:cs="微软雅黑"/>
          <w:i w:val="0"/>
          <w:iCs w:val="0"/>
          <w:caps w:val="0"/>
          <w:color w:val="05073B"/>
          <w:spacing w:val="0"/>
          <w:sz w:val="36"/>
          <w:szCs w:val="36"/>
          <w:shd w:val="clear" w:fill="FDFDFE"/>
          <w:lang w:val="en-US" w:eastAsia="zh-CN"/>
        </w:rPr>
        <w:drawing>
          <wp:inline distT="0" distB="0" distL="114300" distR="114300">
            <wp:extent cx="5730875" cy="4051935"/>
            <wp:effectExtent l="0" t="0" r="9525" b="12065"/>
            <wp:docPr id="6" name="图片 6" descr="选型图原图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选型图原图_00"/>
                    <pic:cNvPicPr>
                      <a:picLocks noChangeAspect="1"/>
                    </pic:cNvPicPr>
                  </pic:nvPicPr>
                  <pic:blipFill>
                    <a:blip r:embed="rId5"/>
                    <a:stretch>
                      <a:fillRect/>
                    </a:stretch>
                  </pic:blipFill>
                  <pic:spPr>
                    <a:xfrm>
                      <a:off x="0" y="0"/>
                      <a:ext cx="5730875" cy="4051935"/>
                    </a:xfrm>
                    <a:prstGeom prst="rect">
                      <a:avLst/>
                    </a:prstGeom>
                  </pic:spPr>
                </pic:pic>
              </a:graphicData>
            </a:graphic>
          </wp:inline>
        </w:drawing>
      </w:r>
    </w:p>
    <w:p w14:paraId="074A5351">
      <w:pPr>
        <w:keepNext w:val="0"/>
        <w:keepLines w:val="0"/>
        <w:pageBreakBefore w:val="0"/>
        <w:kinsoku/>
        <w:wordWrap/>
        <w:overflowPunct/>
        <w:topLinePunct w:val="0"/>
        <w:autoSpaceDE/>
        <w:autoSpaceDN/>
        <w:bidi w:val="0"/>
        <w:adjustRightInd/>
        <w:snapToGrid/>
        <w:spacing w:line="240" w:lineRule="auto"/>
        <w:rPr>
          <w:rFonts w:hint="eastAsia" w:ascii="微软雅黑" w:hAnsi="微软雅黑" w:eastAsia="微软雅黑" w:cs="微软雅黑"/>
          <w:i w:val="0"/>
          <w:iCs w:val="0"/>
          <w:caps w:val="0"/>
          <w:color w:val="05073B"/>
          <w:spacing w:val="0"/>
          <w:sz w:val="36"/>
          <w:szCs w:val="36"/>
          <w:shd w:val="clear" w:fill="FDFDFE"/>
          <w:lang w:val="en-US" w:eastAsia="zh-CN"/>
        </w:rPr>
      </w:pPr>
    </w:p>
    <w:sectPr>
      <w:pgSz w:w="11906" w:h="16838"/>
      <w:pgMar w:top="1440" w:right="1066" w:bottom="47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87756"/>
    <w:multiLevelType w:val="singleLevel"/>
    <w:tmpl w:val="B7B87756"/>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xMzZiM2NmOTliMmFjMjcwZDg2NGFiMmMzMGMyZWMifQ=="/>
  </w:docVars>
  <w:rsids>
    <w:rsidRoot w:val="31CA3577"/>
    <w:rsid w:val="01351A25"/>
    <w:rsid w:val="03194DBA"/>
    <w:rsid w:val="03EC23B3"/>
    <w:rsid w:val="07E64913"/>
    <w:rsid w:val="11B24502"/>
    <w:rsid w:val="14F73147"/>
    <w:rsid w:val="19BC69BE"/>
    <w:rsid w:val="2E5309D3"/>
    <w:rsid w:val="31CA3577"/>
    <w:rsid w:val="32106A57"/>
    <w:rsid w:val="3DFD3B43"/>
    <w:rsid w:val="3E4310FA"/>
    <w:rsid w:val="3F1B2938"/>
    <w:rsid w:val="413C3767"/>
    <w:rsid w:val="41BB2256"/>
    <w:rsid w:val="46E92F22"/>
    <w:rsid w:val="47FD13AC"/>
    <w:rsid w:val="49D72320"/>
    <w:rsid w:val="52E71802"/>
    <w:rsid w:val="55AD08A8"/>
    <w:rsid w:val="609D124F"/>
    <w:rsid w:val="70EE29E6"/>
    <w:rsid w:val="731C5D6C"/>
    <w:rsid w:val="741A4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H5"/>
    <w:basedOn w:val="1"/>
    <w:qFormat/>
    <w:uiPriority w:val="0"/>
    <w:pPr>
      <w:keepNext/>
      <w:keepLines/>
      <w:spacing w:before="140" w:after="140" w:line="240" w:lineRule="auto"/>
      <w:outlineLvl w:val="2"/>
    </w:pPr>
    <w:rPr>
      <w:rFonts w:cs="Calibri" w:asciiTheme="majorAscii" w:hAnsiTheme="majorAscii" w:eastAsiaTheme="minorEastAsia"/>
      <w:b/>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390</Words>
  <Characters>706</Characters>
  <Lines>0</Lines>
  <Paragraphs>0</Paragraphs>
  <TotalTime>1</TotalTime>
  <ScaleCrop>false</ScaleCrop>
  <LinksUpToDate>false</LinksUpToDate>
  <CharactersWithSpaces>768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2024-07-18T07:32:00Z</dcterms:created>
  <dc:creator>Cccarmen</dc:creator>
  <cp:lastModifiedBy>Cccarmen</cp:lastModifiedBy>
  <dcterms:modified xsi:type="dcterms:W3CDTF">2025-02-26T02:23:15Z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BC817E41FC8440F3A718E410A7FE193B_13</vt:lpwstr>
  </property>
  <property fmtid="{D5CDD505-2E9C-101B-9397-08002B2CF9AE}" pid="4" name="KSOTemplateDocerSaveRecord">
    <vt:lpwstr>eyJoZGlkIjoiYzcxMzZiM2NmOTliMmFjMjcwZDg2NGFiMmMzMGMyZWMiLCJ1c2VySWQiOiIyOTM3NzMzMDkifQ==</vt:lpwstr>
  </property>
</Properties>
</file>